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4D" w:rsidRPr="00703551" w:rsidRDefault="00A0074D">
      <w:pPr>
        <w:spacing w:line="413" w:lineRule="exact"/>
        <w:ind w:left="5"/>
        <w:jc w:val="center"/>
        <w:rPr>
          <w:rFonts w:ascii="Lucida Handwriting" w:hAnsi="Lucida Handwriting" w:cs="Times New Roman"/>
          <w:sz w:val="52"/>
          <w:szCs w:val="52"/>
          <w:lang w:val="it-IT"/>
        </w:rPr>
      </w:pPr>
      <w:r w:rsidRPr="00703551">
        <w:rPr>
          <w:rFonts w:ascii="Lucida Handwriting" w:hAnsi="Lucida Handwriting" w:cs="Times New Roman"/>
          <w:sz w:val="52"/>
          <w:szCs w:val="52"/>
          <w:lang w:val="it-IT"/>
        </w:rPr>
        <w:t>Arcidiocesi di Lucca</w:t>
      </w:r>
    </w:p>
    <w:p w:rsidR="00A0074D" w:rsidRDefault="00A0074D">
      <w:pPr>
        <w:spacing w:line="413" w:lineRule="exact"/>
        <w:ind w:left="5"/>
        <w:jc w:val="center"/>
        <w:rPr>
          <w:rFonts w:ascii="Times New Roman"/>
          <w:sz w:val="36"/>
          <w:lang w:val="it-IT"/>
        </w:rPr>
      </w:pPr>
    </w:p>
    <w:p w:rsidR="00810DA3" w:rsidRPr="00757EF1" w:rsidRDefault="00757EF1">
      <w:pPr>
        <w:spacing w:line="413" w:lineRule="exact"/>
        <w:ind w:left="5"/>
        <w:jc w:val="center"/>
        <w:rPr>
          <w:rFonts w:ascii="Times New Roman" w:eastAsia="Times New Roman" w:hAnsi="Times New Roman" w:cs="Times New Roman"/>
          <w:sz w:val="36"/>
          <w:szCs w:val="36"/>
          <w:lang w:val="it-IT"/>
        </w:rPr>
      </w:pPr>
      <w:r>
        <w:rPr>
          <w:rFonts w:ascii="Times New Roman"/>
          <w:sz w:val="36"/>
          <w:lang w:val="it-IT"/>
        </w:rPr>
        <w:t>Ufficio diocesano</w:t>
      </w:r>
      <w:r w:rsidRPr="00757EF1">
        <w:rPr>
          <w:rFonts w:ascii="Times New Roman"/>
          <w:sz w:val="36"/>
          <w:lang w:val="it-IT"/>
        </w:rPr>
        <w:t xml:space="preserve"> per la pastorale della</w:t>
      </w:r>
      <w:r w:rsidRPr="00757EF1">
        <w:rPr>
          <w:rFonts w:ascii="Times New Roman"/>
          <w:spacing w:val="-1"/>
          <w:sz w:val="36"/>
          <w:lang w:val="it-IT"/>
        </w:rPr>
        <w:t xml:space="preserve"> </w:t>
      </w:r>
      <w:r w:rsidRPr="00757EF1">
        <w:rPr>
          <w:rFonts w:ascii="Times New Roman"/>
          <w:sz w:val="36"/>
          <w:lang w:val="it-IT"/>
        </w:rPr>
        <w:t>famiglia</w:t>
      </w:r>
    </w:p>
    <w:p w:rsidR="00810DA3" w:rsidRPr="00757EF1" w:rsidRDefault="00810DA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10DA3" w:rsidRPr="00757EF1" w:rsidRDefault="00810DA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10DA3" w:rsidRPr="00757EF1" w:rsidRDefault="00810DA3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810DA3" w:rsidRPr="00757EF1">
          <w:type w:val="continuous"/>
          <w:pgSz w:w="11910" w:h="16840"/>
          <w:pgMar w:top="820" w:right="1300" w:bottom="280" w:left="1300" w:header="720" w:footer="720" w:gutter="0"/>
          <w:cols w:space="720"/>
        </w:sectPr>
      </w:pPr>
    </w:p>
    <w:p w:rsidR="00810DA3" w:rsidRPr="00757EF1" w:rsidRDefault="00810DA3">
      <w:pPr>
        <w:rPr>
          <w:rFonts w:ascii="Comic Sans MS" w:eastAsia="Comic Sans MS" w:hAnsi="Comic Sans MS" w:cs="Comic Sans MS"/>
          <w:lang w:val="it-IT"/>
        </w:rPr>
      </w:pPr>
    </w:p>
    <w:p w:rsidR="00810DA3" w:rsidRPr="00757EF1" w:rsidRDefault="00810DA3">
      <w:pPr>
        <w:rPr>
          <w:rFonts w:ascii="Comic Sans MS" w:eastAsia="Comic Sans MS" w:hAnsi="Comic Sans MS" w:cs="Comic Sans MS"/>
          <w:lang w:val="it-IT"/>
        </w:rPr>
      </w:pPr>
    </w:p>
    <w:p w:rsidR="00810DA3" w:rsidRPr="00757EF1" w:rsidRDefault="00810DA3">
      <w:pPr>
        <w:rPr>
          <w:rFonts w:ascii="Comic Sans MS" w:eastAsia="Comic Sans MS" w:hAnsi="Comic Sans MS" w:cs="Comic Sans MS"/>
          <w:lang w:val="it-IT"/>
        </w:rPr>
      </w:pPr>
    </w:p>
    <w:p w:rsidR="00810DA3" w:rsidRPr="00757EF1" w:rsidRDefault="00810DA3">
      <w:pPr>
        <w:spacing w:before="3"/>
        <w:rPr>
          <w:rFonts w:ascii="Comic Sans MS" w:eastAsia="Comic Sans MS" w:hAnsi="Comic Sans MS" w:cs="Comic Sans MS"/>
          <w:sz w:val="17"/>
          <w:szCs w:val="17"/>
          <w:lang w:val="it-IT"/>
        </w:rPr>
      </w:pPr>
    </w:p>
    <w:p w:rsidR="00810DA3" w:rsidRPr="00757EF1" w:rsidRDefault="00757EF1">
      <w:pPr>
        <w:pStyle w:val="Corpodeltesto"/>
        <w:ind w:right="-6" w:firstLine="0"/>
        <w:rPr>
          <w:lang w:val="it-IT"/>
        </w:rPr>
      </w:pPr>
      <w:r w:rsidRPr="00757EF1">
        <w:rPr>
          <w:lang w:val="it-IT"/>
        </w:rPr>
        <w:t>Carissimi,</w:t>
      </w:r>
    </w:p>
    <w:p w:rsidR="00810DA3" w:rsidRPr="00757EF1" w:rsidRDefault="00757EF1">
      <w:pPr>
        <w:rPr>
          <w:rFonts w:ascii="Comic Sans MS" w:eastAsia="Comic Sans MS" w:hAnsi="Comic Sans MS" w:cs="Comic Sans MS"/>
          <w:lang w:val="it-IT"/>
        </w:rPr>
      </w:pPr>
      <w:r w:rsidRPr="00757EF1">
        <w:rPr>
          <w:lang w:val="it-IT"/>
        </w:rPr>
        <w:br w:type="column"/>
      </w:r>
    </w:p>
    <w:p w:rsidR="00810DA3" w:rsidRPr="00757EF1" w:rsidRDefault="00810DA3">
      <w:pPr>
        <w:spacing w:line="573" w:lineRule="auto"/>
        <w:rPr>
          <w:lang w:val="it-IT"/>
        </w:rPr>
        <w:sectPr w:rsidR="00810DA3" w:rsidRPr="00757EF1">
          <w:type w:val="continuous"/>
          <w:pgSz w:w="11910" w:h="16840"/>
          <w:pgMar w:top="820" w:right="1300" w:bottom="280" w:left="1300" w:header="720" w:footer="720" w:gutter="0"/>
          <w:cols w:num="2" w:space="720" w:equalWidth="0">
            <w:col w:w="2257" w:space="3347"/>
            <w:col w:w="3706"/>
          </w:cols>
        </w:sectPr>
      </w:pPr>
    </w:p>
    <w:p w:rsidR="00810DA3" w:rsidRPr="00757EF1" w:rsidRDefault="00810DA3">
      <w:pPr>
        <w:spacing w:before="10"/>
        <w:rPr>
          <w:rFonts w:ascii="Comic Sans MS" w:eastAsia="Comic Sans MS" w:hAnsi="Comic Sans MS" w:cs="Comic Sans MS"/>
          <w:sz w:val="19"/>
          <w:szCs w:val="19"/>
          <w:lang w:val="it-IT"/>
        </w:rPr>
      </w:pPr>
    </w:p>
    <w:p w:rsidR="00810DA3" w:rsidRPr="00757EF1" w:rsidRDefault="00757EF1">
      <w:pPr>
        <w:pStyle w:val="Corpodeltesto"/>
        <w:spacing w:before="31"/>
        <w:ind w:right="113"/>
        <w:jc w:val="both"/>
        <w:rPr>
          <w:lang w:val="it-IT"/>
        </w:rPr>
      </w:pPr>
      <w:r w:rsidRPr="00757EF1">
        <w:rPr>
          <w:lang w:val="it-IT"/>
        </w:rPr>
        <w:t xml:space="preserve">stiamo vivendo un vero tempo di Grazia, in attesa del Sinodo su </w:t>
      </w:r>
      <w:r w:rsidRPr="00757EF1">
        <w:rPr>
          <w:b/>
          <w:lang w:val="it-IT"/>
        </w:rPr>
        <w:t>“La vocazione e la missione della famiglia nella Chiesa e nel mondo contemporaneo”.</w:t>
      </w:r>
      <w:r w:rsidRPr="00757EF1">
        <w:rPr>
          <w:lang w:val="it-IT"/>
        </w:rPr>
        <w:t xml:space="preserve"> L’invito di Papa Francesco nella sua lettera alla famiglia ci interpella: </w:t>
      </w:r>
      <w:r w:rsidRPr="00757EF1">
        <w:rPr>
          <w:u w:val="single"/>
          <w:lang w:val="it-IT"/>
        </w:rPr>
        <w:t>“vi chiedo di pregare intensamente lo Spirito Santo, affinché illumini i Padri Sinodali e li guidi nel loro impegnativo</w:t>
      </w:r>
      <w:r w:rsidRPr="00757EF1">
        <w:rPr>
          <w:spacing w:val="-35"/>
          <w:u w:val="single"/>
          <w:lang w:val="it-IT"/>
        </w:rPr>
        <w:t xml:space="preserve"> </w:t>
      </w:r>
      <w:r w:rsidRPr="00757EF1">
        <w:rPr>
          <w:u w:val="single"/>
          <w:lang w:val="it-IT"/>
        </w:rPr>
        <w:t>compito”.</w:t>
      </w:r>
    </w:p>
    <w:p w:rsidR="00810DA3" w:rsidRPr="00757EF1" w:rsidRDefault="00810DA3">
      <w:pPr>
        <w:spacing w:before="6"/>
        <w:rPr>
          <w:rFonts w:ascii="Comic Sans MS" w:eastAsia="Comic Sans MS" w:hAnsi="Comic Sans MS" w:cs="Comic Sans MS"/>
          <w:sz w:val="17"/>
          <w:szCs w:val="17"/>
          <w:lang w:val="it-IT"/>
        </w:rPr>
      </w:pPr>
    </w:p>
    <w:p w:rsidR="00810DA3" w:rsidRPr="00757EF1" w:rsidRDefault="00757EF1">
      <w:pPr>
        <w:pStyle w:val="Corpodeltesto"/>
        <w:ind w:right="113"/>
        <w:jc w:val="both"/>
        <w:rPr>
          <w:lang w:val="it-IT"/>
        </w:rPr>
      </w:pPr>
      <w:r w:rsidRPr="00757EF1">
        <w:rPr>
          <w:lang w:val="it-IT"/>
        </w:rPr>
        <w:t xml:space="preserve">«Abbiamo una grande necessità di far vedere la bellezza della famiglia che è in Italia, in unità – ha sostenuto Monsignor </w:t>
      </w:r>
      <w:proofErr w:type="spellStart"/>
      <w:r w:rsidRPr="00757EF1">
        <w:rPr>
          <w:lang w:val="it-IT"/>
        </w:rPr>
        <w:t>Galantino</w:t>
      </w:r>
      <w:proofErr w:type="spellEnd"/>
      <w:r w:rsidRPr="00757EF1">
        <w:rPr>
          <w:lang w:val="it-IT"/>
        </w:rPr>
        <w:t xml:space="preserve"> nell’incontro con i movimenti – la nostra vera forza è rimanere ancorati alla realtà con la consapevolezza che la realtà è superiore all’idea: e la realtà è la</w:t>
      </w:r>
      <w:r w:rsidRPr="00757EF1">
        <w:rPr>
          <w:spacing w:val="-18"/>
          <w:lang w:val="it-IT"/>
        </w:rPr>
        <w:t xml:space="preserve"> </w:t>
      </w:r>
      <w:r w:rsidRPr="00757EF1">
        <w:rPr>
          <w:lang w:val="it-IT"/>
        </w:rPr>
        <w:t>famiglia»</w:t>
      </w:r>
    </w:p>
    <w:p w:rsidR="00810DA3" w:rsidRPr="00757EF1" w:rsidRDefault="00810DA3" w:rsidP="00A0074D">
      <w:pPr>
        <w:rPr>
          <w:rFonts w:ascii="Comic Sans MS" w:eastAsia="Comic Sans MS" w:hAnsi="Comic Sans MS" w:cs="Comic Sans MS"/>
          <w:lang w:val="it-IT"/>
        </w:rPr>
      </w:pPr>
    </w:p>
    <w:p w:rsidR="00757EF1" w:rsidRPr="00703551" w:rsidRDefault="00757EF1" w:rsidP="00A0074D">
      <w:pPr>
        <w:pStyle w:val="Corpodeltesto"/>
        <w:ind w:right="115"/>
        <w:rPr>
          <w:rFonts w:ascii="Lucida Handwriting" w:hAnsi="Lucida Handwriting"/>
          <w:b/>
          <w:color w:val="0070C0"/>
          <w:sz w:val="24"/>
          <w:szCs w:val="24"/>
          <w:lang w:val="it-IT"/>
        </w:rPr>
      </w:pPr>
      <w:r w:rsidRPr="00703551">
        <w:rPr>
          <w:rFonts w:ascii="Lucida Handwriting" w:hAnsi="Lucida Handwriting"/>
          <w:b/>
          <w:color w:val="0070C0"/>
          <w:sz w:val="24"/>
          <w:szCs w:val="24"/>
          <w:lang w:val="it-IT"/>
        </w:rPr>
        <w:t xml:space="preserve">Per questo, vi invitiamo con gioia, alla serata di  preghiera indetta per                                                           </w:t>
      </w:r>
      <w:r w:rsidR="00A0074D" w:rsidRPr="00703551">
        <w:rPr>
          <w:rFonts w:ascii="Lucida Handwriting" w:hAnsi="Lucida Handwriting"/>
          <w:b/>
          <w:color w:val="0070C0"/>
          <w:sz w:val="24"/>
          <w:szCs w:val="24"/>
          <w:lang w:val="it-IT"/>
        </w:rPr>
        <w:t xml:space="preserve">                              </w:t>
      </w:r>
    </w:p>
    <w:p w:rsidR="00A0074D" w:rsidRPr="00703551" w:rsidRDefault="00A0074D" w:rsidP="00A0074D">
      <w:pPr>
        <w:pStyle w:val="Corpodeltesto"/>
        <w:ind w:right="115"/>
        <w:jc w:val="center"/>
        <w:rPr>
          <w:rFonts w:ascii="Lucida Handwriting" w:hAnsi="Lucida Handwriting"/>
          <w:b/>
          <w:color w:val="0070C0"/>
          <w:sz w:val="36"/>
          <w:szCs w:val="36"/>
          <w:u w:val="single"/>
          <w:lang w:val="it-IT"/>
        </w:rPr>
      </w:pPr>
      <w:r w:rsidRPr="00703551">
        <w:rPr>
          <w:rFonts w:ascii="Lucida Handwriting" w:hAnsi="Lucida Handwriting"/>
          <w:b/>
          <w:color w:val="0070C0"/>
          <w:sz w:val="36"/>
          <w:szCs w:val="36"/>
          <w:u w:val="single"/>
          <w:lang w:val="it-IT"/>
        </w:rPr>
        <w:t>SABATO  3  ottobre</w:t>
      </w:r>
    </w:p>
    <w:p w:rsidR="00703551" w:rsidRPr="00703551" w:rsidRDefault="00703551" w:rsidP="00A0074D">
      <w:pPr>
        <w:pStyle w:val="Corpodeltesto"/>
        <w:ind w:right="115"/>
        <w:jc w:val="center"/>
        <w:rPr>
          <w:rFonts w:ascii="Lucida Handwriting" w:hAnsi="Lucida Handwriting"/>
          <w:b/>
          <w:color w:val="0070C0"/>
          <w:sz w:val="24"/>
          <w:szCs w:val="24"/>
          <w:lang w:val="it-IT"/>
        </w:rPr>
      </w:pPr>
    </w:p>
    <w:p w:rsidR="00810DA3" w:rsidRPr="00703551" w:rsidRDefault="00757EF1" w:rsidP="00703551">
      <w:pPr>
        <w:pStyle w:val="Corpodeltesto"/>
        <w:ind w:right="115" w:firstLine="24"/>
        <w:jc w:val="center"/>
        <w:rPr>
          <w:rFonts w:ascii="Lucida Handwriting" w:hAnsi="Lucida Handwriting"/>
          <w:b/>
          <w:color w:val="0070C0"/>
          <w:sz w:val="24"/>
          <w:szCs w:val="24"/>
          <w:lang w:val="it-IT"/>
        </w:rPr>
      </w:pPr>
      <w:r w:rsidRPr="00703551">
        <w:rPr>
          <w:rFonts w:ascii="Lucida Handwriting" w:hAnsi="Lucida Handwriting"/>
          <w:b/>
          <w:color w:val="0070C0"/>
          <w:sz w:val="24"/>
          <w:szCs w:val="24"/>
          <w:lang w:val="it-IT"/>
        </w:rPr>
        <w:t>memoria del Transito di San Francesco di Assisi, Patrono</w:t>
      </w:r>
      <w:r w:rsidRPr="00703551">
        <w:rPr>
          <w:rFonts w:ascii="Lucida Handwriting" w:hAnsi="Lucida Handwriting"/>
          <w:b/>
          <w:color w:val="0070C0"/>
          <w:spacing w:val="-5"/>
          <w:sz w:val="24"/>
          <w:szCs w:val="24"/>
          <w:lang w:val="it-IT"/>
        </w:rPr>
        <w:t xml:space="preserve"> </w:t>
      </w:r>
      <w:r w:rsidRPr="00703551">
        <w:rPr>
          <w:rFonts w:ascii="Lucida Handwriting" w:hAnsi="Lucida Handwriting"/>
          <w:b/>
          <w:color w:val="0070C0"/>
          <w:sz w:val="24"/>
          <w:szCs w:val="24"/>
          <w:lang w:val="it-IT"/>
        </w:rPr>
        <w:t>d’Italia.</w:t>
      </w:r>
    </w:p>
    <w:p w:rsidR="00810DA3" w:rsidRPr="00757EF1" w:rsidRDefault="00810DA3">
      <w:pPr>
        <w:rPr>
          <w:rFonts w:ascii="Comic Sans MS" w:eastAsia="Comic Sans MS" w:hAnsi="Comic Sans MS" w:cs="Comic Sans MS"/>
          <w:lang w:val="it-IT"/>
        </w:rPr>
      </w:pPr>
    </w:p>
    <w:p w:rsidR="00810DA3" w:rsidRPr="00757EF1" w:rsidRDefault="00757EF1">
      <w:pPr>
        <w:pStyle w:val="Corpodeltesto"/>
        <w:ind w:right="113"/>
        <w:jc w:val="both"/>
        <w:rPr>
          <w:lang w:val="it-IT"/>
        </w:rPr>
      </w:pPr>
      <w:r w:rsidRPr="00757EF1">
        <w:rPr>
          <w:lang w:val="it-IT"/>
        </w:rPr>
        <w:t xml:space="preserve">La prima modalità di partecipazione, da favorire principalmente, sarà </w:t>
      </w:r>
      <w:r w:rsidRPr="00757EF1">
        <w:rPr>
          <w:rFonts w:cs="Comic Sans MS"/>
          <w:b/>
          <w:bCs/>
          <w:lang w:val="it-IT"/>
        </w:rPr>
        <w:t>convenire a</w:t>
      </w:r>
      <w:r>
        <w:rPr>
          <w:rFonts w:cs="Comic Sans MS"/>
          <w:b/>
          <w:bCs/>
          <w:lang w:val="it-IT"/>
        </w:rPr>
        <w:t xml:space="preserve"> Lucca</w:t>
      </w:r>
      <w:r w:rsidR="00703551">
        <w:rPr>
          <w:rFonts w:cs="Comic Sans MS"/>
          <w:b/>
          <w:bCs/>
          <w:lang w:val="it-IT"/>
        </w:rPr>
        <w:t xml:space="preserve"> (</w:t>
      </w:r>
      <w:r>
        <w:rPr>
          <w:rFonts w:cs="Comic Sans MS"/>
          <w:b/>
          <w:bCs/>
          <w:lang w:val="it-IT"/>
        </w:rPr>
        <w:t xml:space="preserve"> in Piazza</w:t>
      </w:r>
      <w:r w:rsidR="00703551">
        <w:rPr>
          <w:rFonts w:cs="Comic Sans MS"/>
          <w:b/>
          <w:bCs/>
          <w:lang w:val="it-IT"/>
        </w:rPr>
        <w:t xml:space="preserve"> S. Giusto)</w:t>
      </w:r>
      <w:r>
        <w:rPr>
          <w:rFonts w:cs="Comic Sans MS"/>
          <w:b/>
          <w:bCs/>
          <w:lang w:val="it-IT"/>
        </w:rPr>
        <w:t xml:space="preserve"> </w:t>
      </w:r>
      <w:r w:rsidR="0096607F">
        <w:rPr>
          <w:rFonts w:cs="Comic Sans MS"/>
          <w:b/>
          <w:bCs/>
          <w:lang w:val="it-IT"/>
        </w:rPr>
        <w:t>e a Viareggio (luogo ancora da decidere)</w:t>
      </w:r>
      <w:r>
        <w:rPr>
          <w:rFonts w:cs="Comic Sans MS"/>
          <w:b/>
          <w:bCs/>
          <w:lang w:val="it-IT"/>
        </w:rPr>
        <w:t xml:space="preserve"> </w:t>
      </w:r>
      <w:r w:rsidRPr="00757EF1">
        <w:rPr>
          <w:lang w:val="it-IT"/>
        </w:rPr>
        <w:t xml:space="preserve">, dalle 18:00 alle 19:30 per sperimentare come agli albori del Concilio Vaticano II, con il Santo Padre, quanto “è potente la preghiera” (cfr </w:t>
      </w:r>
      <w:proofErr w:type="spellStart"/>
      <w:r w:rsidRPr="00757EF1">
        <w:rPr>
          <w:lang w:val="it-IT"/>
        </w:rPr>
        <w:t>Gc</w:t>
      </w:r>
      <w:proofErr w:type="spellEnd"/>
      <w:r w:rsidRPr="00757EF1">
        <w:rPr>
          <w:spacing w:val="-29"/>
          <w:lang w:val="it-IT"/>
        </w:rPr>
        <w:t xml:space="preserve"> </w:t>
      </w:r>
      <w:r w:rsidRPr="00757EF1">
        <w:rPr>
          <w:lang w:val="it-IT"/>
        </w:rPr>
        <w:t>5,16).</w:t>
      </w:r>
    </w:p>
    <w:p w:rsidR="00810DA3" w:rsidRPr="00757EF1" w:rsidRDefault="00810DA3">
      <w:pPr>
        <w:spacing w:before="5"/>
        <w:rPr>
          <w:rFonts w:ascii="Comic Sans MS" w:eastAsia="Comic Sans MS" w:hAnsi="Comic Sans MS" w:cs="Comic Sans MS"/>
          <w:sz w:val="21"/>
          <w:szCs w:val="21"/>
          <w:lang w:val="it-IT"/>
        </w:rPr>
      </w:pPr>
    </w:p>
    <w:p w:rsidR="00810DA3" w:rsidRPr="00757EF1" w:rsidRDefault="00757EF1">
      <w:pPr>
        <w:pStyle w:val="Corpodeltesto"/>
        <w:spacing w:line="237" w:lineRule="auto"/>
        <w:ind w:right="111"/>
        <w:jc w:val="both"/>
        <w:rPr>
          <w:lang w:val="it-IT"/>
        </w:rPr>
      </w:pPr>
      <w:r w:rsidRPr="00757EF1">
        <w:rPr>
          <w:lang w:val="it-IT"/>
        </w:rPr>
        <w:t>Una se</w:t>
      </w:r>
      <w:r>
        <w:rPr>
          <w:lang w:val="it-IT"/>
        </w:rPr>
        <w:t>conda modalità è ciò che è hanno</w:t>
      </w:r>
      <w:r w:rsidRPr="00757EF1">
        <w:rPr>
          <w:lang w:val="it-IT"/>
        </w:rPr>
        <w:t xml:space="preserve"> chiamato </w:t>
      </w:r>
      <w:r w:rsidRPr="00757EF1">
        <w:rPr>
          <w:rFonts w:cs="Comic Sans MS"/>
          <w:b/>
          <w:bCs/>
          <w:i/>
          <w:sz w:val="23"/>
          <w:szCs w:val="23"/>
          <w:lang w:val="it-IT"/>
        </w:rPr>
        <w:t>“Le famiglie illuminano il Sinodo”</w:t>
      </w:r>
      <w:r w:rsidRPr="00757EF1">
        <w:rPr>
          <w:lang w:val="it-IT"/>
        </w:rPr>
        <w:t>. Si tratta di creare quella stessa sera sul territorio, in forma domestica nella propria casa, o comunitaria in gruppi parrocchiali o diocesani, un incontro in cui invocare lo Spirito Santo e porre sulla finestra delle proprie abitazioni un lume acceso. A tale scopo, poco prima dell’evento uno schema di preghiera e materiale informativo saranno scaricabili dal sito</w:t>
      </w:r>
      <w:r w:rsidRPr="00757EF1">
        <w:rPr>
          <w:spacing w:val="-14"/>
          <w:lang w:val="it-IT"/>
        </w:rPr>
        <w:t xml:space="preserve"> </w:t>
      </w:r>
      <w:hyperlink r:id="rId4">
        <w:r w:rsidRPr="00757EF1">
          <w:rPr>
            <w:lang w:val="it-IT"/>
          </w:rPr>
          <w:t>www.chiesacattolica.it/famiglia.</w:t>
        </w:r>
      </w:hyperlink>
    </w:p>
    <w:p w:rsidR="00810DA3" w:rsidRPr="00757EF1" w:rsidRDefault="00810DA3">
      <w:pPr>
        <w:spacing w:before="1"/>
        <w:rPr>
          <w:rFonts w:ascii="Comic Sans MS" w:eastAsia="Comic Sans MS" w:hAnsi="Comic Sans MS" w:cs="Comic Sans MS"/>
          <w:lang w:val="it-IT"/>
        </w:rPr>
      </w:pPr>
    </w:p>
    <w:p w:rsidR="00810DA3" w:rsidRDefault="00757EF1">
      <w:pPr>
        <w:pStyle w:val="Corpodeltesto"/>
        <w:spacing w:line="480" w:lineRule="auto"/>
        <w:ind w:left="826" w:right="1293" w:firstLine="0"/>
        <w:rPr>
          <w:lang w:val="it-IT"/>
        </w:rPr>
      </w:pPr>
      <w:r w:rsidRPr="00757EF1">
        <w:rPr>
          <w:lang w:val="it-IT"/>
        </w:rPr>
        <w:t>La protezione della Santa Famiglia di Nazareth ci accompagni</w:t>
      </w:r>
      <w:r w:rsidRPr="00757EF1">
        <w:rPr>
          <w:spacing w:val="-20"/>
          <w:lang w:val="it-IT"/>
        </w:rPr>
        <w:t xml:space="preserve"> </w:t>
      </w:r>
      <w:r w:rsidRPr="00757EF1">
        <w:rPr>
          <w:lang w:val="it-IT"/>
        </w:rPr>
        <w:t>tutti. Con</w:t>
      </w:r>
      <w:r w:rsidRPr="00757EF1">
        <w:rPr>
          <w:spacing w:val="-3"/>
          <w:lang w:val="it-IT"/>
        </w:rPr>
        <w:t xml:space="preserve"> </w:t>
      </w:r>
      <w:r w:rsidRPr="00757EF1">
        <w:rPr>
          <w:lang w:val="it-IT"/>
        </w:rPr>
        <w:t>affetto,</w:t>
      </w:r>
    </w:p>
    <w:p w:rsidR="00A0074D" w:rsidRPr="00757EF1" w:rsidRDefault="00A0074D">
      <w:pPr>
        <w:pStyle w:val="Corpodeltesto"/>
        <w:spacing w:line="480" w:lineRule="auto"/>
        <w:ind w:left="826" w:right="1293" w:firstLine="0"/>
        <w:rPr>
          <w:lang w:val="it-IT"/>
        </w:rPr>
      </w:pPr>
      <w:r>
        <w:rPr>
          <w:lang w:val="it-IT"/>
        </w:rPr>
        <w:t>don Alberto con Raffaello e Diva</w:t>
      </w:r>
    </w:p>
    <w:p w:rsidR="00810DA3" w:rsidRPr="00757EF1" w:rsidRDefault="00810DA3">
      <w:pPr>
        <w:pStyle w:val="Corpodeltesto"/>
        <w:ind w:left="0" w:right="1883" w:firstLine="0"/>
        <w:jc w:val="right"/>
        <w:rPr>
          <w:lang w:val="it-IT"/>
        </w:rPr>
      </w:pPr>
    </w:p>
    <w:sectPr w:rsidR="00810DA3" w:rsidRPr="00757EF1" w:rsidSect="00810DA3">
      <w:type w:val="continuous"/>
      <w:pgSz w:w="11910" w:h="16840"/>
      <w:pgMar w:top="82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10DA3"/>
    <w:rsid w:val="000B69ED"/>
    <w:rsid w:val="00703551"/>
    <w:rsid w:val="00757EF1"/>
    <w:rsid w:val="00810DA3"/>
    <w:rsid w:val="00823271"/>
    <w:rsid w:val="0096607F"/>
    <w:rsid w:val="00A0074D"/>
    <w:rsid w:val="00FC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10D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D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10DA3"/>
    <w:pPr>
      <w:ind w:left="118" w:firstLine="708"/>
    </w:pPr>
    <w:rPr>
      <w:rFonts w:ascii="Comic Sans MS" w:eastAsia="Comic Sans MS" w:hAnsi="Comic Sans MS"/>
    </w:rPr>
  </w:style>
  <w:style w:type="paragraph" w:styleId="Paragrafoelenco">
    <w:name w:val="List Paragraph"/>
    <w:basedOn w:val="Normale"/>
    <w:uiPriority w:val="1"/>
    <w:qFormat/>
    <w:rsid w:val="00810DA3"/>
  </w:style>
  <w:style w:type="paragraph" w:customStyle="1" w:styleId="TableParagraph">
    <w:name w:val="Table Paragraph"/>
    <w:basedOn w:val="Normale"/>
    <w:uiPriority w:val="1"/>
    <w:qFormat/>
    <w:rsid w:val="00810D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iesacattolica.it/famig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 a chi crede nella famiglia corr.doc</dc:title>
  <dc:creator>pacchiarini</dc:creator>
  <cp:lastModifiedBy>Giacomo</cp:lastModifiedBy>
  <cp:revision>5</cp:revision>
  <cp:lastPrinted>2015-08-21T15:40:00Z</cp:lastPrinted>
  <dcterms:created xsi:type="dcterms:W3CDTF">2015-08-19T07:02:00Z</dcterms:created>
  <dcterms:modified xsi:type="dcterms:W3CDTF">2015-09-16T03:19:00Z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2015-08-19T00:00:00Z</vt:filetime>
  </property>
</Properties>
</file>