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F302" w14:textId="77777777" w:rsidR="00933ED6" w:rsidRDefault="00933ED6">
      <w:pPr>
        <w:rPr>
          <w:sz w:val="24"/>
          <w:szCs w:val="24"/>
        </w:rPr>
      </w:pPr>
      <w:bookmarkStart w:id="0" w:name="_heading=h.gjdgxs" w:colFirst="0" w:colLast="0"/>
      <w:bookmarkEnd w:id="0"/>
    </w:p>
    <w:p w14:paraId="655D712B" w14:textId="14B15450" w:rsidR="0080149F" w:rsidRPr="001F743D" w:rsidRDefault="0080149F" w:rsidP="001F743D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 w:rsidRPr="001F743D">
        <w:rPr>
          <w:b/>
          <w:bCs/>
          <w:color w:val="FF0000"/>
          <w:sz w:val="28"/>
          <w:szCs w:val="28"/>
        </w:rPr>
        <w:t xml:space="preserve">In libreria da venerdì </w:t>
      </w:r>
      <w:r w:rsidR="00483D74">
        <w:rPr>
          <w:b/>
          <w:bCs/>
          <w:color w:val="FF0000"/>
          <w:sz w:val="28"/>
          <w:szCs w:val="28"/>
        </w:rPr>
        <w:t>4 ottobre</w:t>
      </w:r>
    </w:p>
    <w:p w14:paraId="3091B297" w14:textId="77777777" w:rsidR="0080149F" w:rsidRDefault="0080149F">
      <w:pPr>
        <w:spacing w:line="276" w:lineRule="auto"/>
        <w:jc w:val="center"/>
        <w:rPr>
          <w:b/>
          <w:sz w:val="28"/>
          <w:szCs w:val="28"/>
        </w:rPr>
      </w:pPr>
    </w:p>
    <w:p w14:paraId="3F442E7D" w14:textId="77777777" w:rsidR="00927D62" w:rsidRDefault="00927D62" w:rsidP="00927D62">
      <w:pPr>
        <w:spacing w:line="276" w:lineRule="auto"/>
        <w:jc w:val="center"/>
        <w:rPr>
          <w:b/>
          <w:sz w:val="24"/>
          <w:szCs w:val="24"/>
        </w:rPr>
      </w:pPr>
      <w:r w:rsidRPr="00483D74">
        <w:rPr>
          <w:b/>
          <w:sz w:val="28"/>
          <w:szCs w:val="28"/>
        </w:rPr>
        <w:t xml:space="preserve">Hello Jesus </w:t>
      </w:r>
      <w:r>
        <w:rPr>
          <w:b/>
          <w:sz w:val="28"/>
          <w:szCs w:val="28"/>
        </w:rPr>
        <w:t>Illustrati</w:t>
      </w:r>
      <w:r w:rsidRPr="00483D74">
        <w:rPr>
          <w:b/>
          <w:sz w:val="28"/>
          <w:szCs w:val="28"/>
        </w:rPr>
        <w:br/>
      </w:r>
      <w:r w:rsidRPr="00483D74">
        <w:rPr>
          <w:b/>
          <w:sz w:val="24"/>
          <w:szCs w:val="24"/>
        </w:rPr>
        <w:t>Parabole dei tale</w:t>
      </w:r>
      <w:r>
        <w:rPr>
          <w:b/>
          <w:sz w:val="24"/>
          <w:szCs w:val="24"/>
        </w:rPr>
        <w:t>nti e dei lavoratori della vigna</w:t>
      </w:r>
    </w:p>
    <w:p w14:paraId="35B8367F" w14:textId="77777777" w:rsidR="00927D62" w:rsidRDefault="00927D62" w:rsidP="00927D62">
      <w:pPr>
        <w:spacing w:line="276" w:lineRule="auto"/>
        <w:jc w:val="center"/>
        <w:rPr>
          <w:b/>
        </w:rPr>
      </w:pPr>
    </w:p>
    <w:p w14:paraId="770F6BBE" w14:textId="77777777" w:rsidR="00927D62" w:rsidRPr="001F743D" w:rsidRDefault="00927D62" w:rsidP="00927D62">
      <w:pPr>
        <w:spacing w:line="276" w:lineRule="auto"/>
        <w:jc w:val="center"/>
        <w:rPr>
          <w:b/>
        </w:rPr>
      </w:pPr>
      <w:r w:rsidRPr="001F743D">
        <w:rPr>
          <w:b/>
        </w:rPr>
        <w:t xml:space="preserve">EDB, </w:t>
      </w:r>
      <w:r>
        <w:rPr>
          <w:b/>
        </w:rPr>
        <w:t>64</w:t>
      </w:r>
      <w:r w:rsidRPr="001F743D">
        <w:rPr>
          <w:b/>
        </w:rPr>
        <w:t xml:space="preserve"> pagine, </w:t>
      </w:r>
      <w:r>
        <w:rPr>
          <w:b/>
        </w:rPr>
        <w:t>16,90</w:t>
      </w:r>
      <w:r w:rsidRPr="001F743D">
        <w:rPr>
          <w:b/>
        </w:rPr>
        <w:t xml:space="preserve"> euro</w:t>
      </w:r>
    </w:p>
    <w:p w14:paraId="51BDEBAF" w14:textId="77777777" w:rsidR="00927D62" w:rsidRDefault="00927D62">
      <w:pPr>
        <w:spacing w:line="276" w:lineRule="auto"/>
        <w:jc w:val="center"/>
        <w:rPr>
          <w:b/>
          <w:sz w:val="28"/>
          <w:szCs w:val="28"/>
        </w:rPr>
      </w:pPr>
    </w:p>
    <w:p w14:paraId="05D1CF69" w14:textId="25A54E69" w:rsidR="009C666D" w:rsidRDefault="00483D7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Hello Jesus Incontri</w:t>
      </w:r>
      <w:r>
        <w:rPr>
          <w:b/>
          <w:sz w:val="28"/>
          <w:szCs w:val="28"/>
        </w:rPr>
        <w:br/>
      </w:r>
      <w:r w:rsidRPr="00483D74">
        <w:rPr>
          <w:b/>
          <w:sz w:val="24"/>
          <w:szCs w:val="24"/>
        </w:rPr>
        <w:t>Decio e il servo</w:t>
      </w:r>
    </w:p>
    <w:p w14:paraId="7885ED18" w14:textId="77777777" w:rsidR="00483D74" w:rsidRDefault="00483D74" w:rsidP="00483D74">
      <w:pPr>
        <w:spacing w:line="276" w:lineRule="auto"/>
        <w:jc w:val="center"/>
        <w:rPr>
          <w:b/>
        </w:rPr>
      </w:pPr>
    </w:p>
    <w:p w14:paraId="7C72C62A" w14:textId="54ED92CA" w:rsidR="00483D74" w:rsidRPr="001F743D" w:rsidRDefault="00483D74" w:rsidP="00483D74">
      <w:pPr>
        <w:spacing w:line="276" w:lineRule="auto"/>
        <w:jc w:val="center"/>
        <w:rPr>
          <w:b/>
        </w:rPr>
      </w:pPr>
      <w:r w:rsidRPr="001F743D">
        <w:rPr>
          <w:b/>
        </w:rPr>
        <w:t xml:space="preserve">EDB, </w:t>
      </w:r>
      <w:r>
        <w:rPr>
          <w:b/>
        </w:rPr>
        <w:t>32</w:t>
      </w:r>
      <w:r w:rsidRPr="001F743D">
        <w:rPr>
          <w:b/>
        </w:rPr>
        <w:t xml:space="preserve"> pagine, </w:t>
      </w:r>
      <w:r>
        <w:rPr>
          <w:b/>
        </w:rPr>
        <w:t>9,90</w:t>
      </w:r>
      <w:r w:rsidRPr="001F743D">
        <w:rPr>
          <w:b/>
        </w:rPr>
        <w:t xml:space="preserve"> euro</w:t>
      </w:r>
    </w:p>
    <w:p w14:paraId="16D7900C" w14:textId="77777777" w:rsidR="009C666D" w:rsidRPr="00483D74" w:rsidRDefault="009C666D" w:rsidP="003E5A8A">
      <w:pPr>
        <w:spacing w:line="276" w:lineRule="auto"/>
        <w:rPr>
          <w:b/>
          <w:sz w:val="28"/>
          <w:szCs w:val="28"/>
        </w:rPr>
      </w:pPr>
    </w:p>
    <w:p w14:paraId="1B012781" w14:textId="77777777" w:rsidR="00933ED6" w:rsidRDefault="00933ED6">
      <w:pPr>
        <w:spacing w:line="276" w:lineRule="auto"/>
        <w:rPr>
          <w:color w:val="FF0000"/>
          <w:sz w:val="24"/>
          <w:szCs w:val="24"/>
        </w:rPr>
      </w:pPr>
    </w:p>
    <w:p w14:paraId="5D5A6561" w14:textId="309C7D9A" w:rsidR="00933ED6" w:rsidRDefault="003E5A8A" w:rsidP="006E062A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C98D4A" wp14:editId="3C9F45F9">
            <wp:extent cx="2914650" cy="2911322"/>
            <wp:effectExtent l="0" t="0" r="0" b="3810"/>
            <wp:docPr id="19010064" name="Immagine 1" descr="Immagine che contiene testo, cartone animato, Cartoni animati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064" name="Immagine 1" descr="Immagine che contiene testo, cartone animato, Cartoni animati, clipart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859" cy="294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</w:t>
      </w:r>
      <w:r>
        <w:rPr>
          <w:noProof/>
          <w:sz w:val="24"/>
          <w:szCs w:val="24"/>
        </w:rPr>
        <w:drawing>
          <wp:inline distT="0" distB="0" distL="0" distR="0" wp14:anchorId="21DAF3C9" wp14:editId="27A33E71">
            <wp:extent cx="2114550" cy="3152728"/>
            <wp:effectExtent l="0" t="0" r="0" b="0"/>
            <wp:docPr id="1066117343" name="Immagine 2" descr="Immagine che contiene testo, Cartoni animati, grafica, narrativ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117343" name="Immagine 2" descr="Immagine che contiene testo, Cartoni animati, grafica, narrativa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600" cy="317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06E99" w14:textId="77777777" w:rsidR="00C91820" w:rsidRPr="00C91820" w:rsidRDefault="00C91820" w:rsidP="00C91820">
      <w:pPr>
        <w:spacing w:line="276" w:lineRule="auto"/>
        <w:jc w:val="both"/>
        <w:rPr>
          <w:sz w:val="22"/>
          <w:szCs w:val="22"/>
          <w:highlight w:val="white"/>
        </w:rPr>
      </w:pPr>
    </w:p>
    <w:p w14:paraId="293A2C3A" w14:textId="77777777" w:rsidR="00BF265A" w:rsidRDefault="00BF265A" w:rsidP="00D14CBB">
      <w:pPr>
        <w:spacing w:line="276" w:lineRule="auto"/>
        <w:jc w:val="center"/>
        <w:rPr>
          <w:i/>
          <w:iCs/>
          <w:sz w:val="22"/>
          <w:szCs w:val="22"/>
        </w:rPr>
      </w:pPr>
    </w:p>
    <w:p w14:paraId="624FB2DB" w14:textId="1F62EE45" w:rsidR="00C91820" w:rsidRPr="00D14CBB" w:rsidRDefault="00C91820" w:rsidP="00D14CBB">
      <w:pPr>
        <w:spacing w:line="276" w:lineRule="auto"/>
        <w:jc w:val="center"/>
        <w:rPr>
          <w:i/>
          <w:iCs/>
          <w:sz w:val="22"/>
          <w:szCs w:val="22"/>
        </w:rPr>
      </w:pPr>
      <w:r w:rsidRPr="00D14CBB">
        <w:rPr>
          <w:i/>
          <w:iCs/>
          <w:sz w:val="22"/>
          <w:szCs w:val="22"/>
        </w:rPr>
        <w:t>«</w:t>
      </w:r>
      <w:r w:rsidR="00927D62">
        <w:rPr>
          <w:i/>
          <w:iCs/>
          <w:sz w:val="22"/>
          <w:szCs w:val="22"/>
        </w:rPr>
        <w:t xml:space="preserve">Che tu sia un bambino, un adulto, un genitore o un educatore, </w:t>
      </w:r>
      <w:r w:rsidR="00BF265A">
        <w:rPr>
          <w:i/>
          <w:iCs/>
          <w:sz w:val="22"/>
          <w:szCs w:val="22"/>
        </w:rPr>
        <w:t xml:space="preserve">preparati a scoprire il colorato mondo di Hello Jesus. Rileggeremo insieme </w:t>
      </w:r>
      <w:r w:rsidR="00A94E51" w:rsidRPr="00A94E51">
        <w:rPr>
          <w:i/>
          <w:iCs/>
          <w:sz w:val="22"/>
          <w:szCs w:val="22"/>
        </w:rPr>
        <w:t>il lungo e meraviglioso racconto della vicenda di Gesù</w:t>
      </w:r>
      <w:r w:rsidR="00A94E51">
        <w:rPr>
          <w:i/>
          <w:iCs/>
          <w:sz w:val="22"/>
          <w:szCs w:val="22"/>
        </w:rPr>
        <w:t xml:space="preserve"> che è </w:t>
      </w:r>
      <w:r w:rsidR="00BF265A">
        <w:rPr>
          <w:i/>
          <w:iCs/>
          <w:sz w:val="22"/>
          <w:szCs w:val="22"/>
        </w:rPr>
        <w:t>rivolto a chiunque voglia ancora aprire il proprio cuore.</w:t>
      </w:r>
      <w:r w:rsidRPr="00D14CBB">
        <w:rPr>
          <w:i/>
          <w:iCs/>
          <w:sz w:val="22"/>
          <w:szCs w:val="22"/>
        </w:rPr>
        <w:t>»</w:t>
      </w:r>
    </w:p>
    <w:p w14:paraId="39516D48" w14:textId="77777777" w:rsidR="00C91820" w:rsidRPr="00C91820" w:rsidRDefault="00C91820">
      <w:pPr>
        <w:spacing w:line="276" w:lineRule="auto"/>
        <w:jc w:val="both"/>
        <w:rPr>
          <w:i/>
          <w:iCs/>
          <w:sz w:val="22"/>
          <w:szCs w:val="22"/>
          <w:highlight w:val="white"/>
        </w:rPr>
      </w:pPr>
    </w:p>
    <w:p w14:paraId="477403AA" w14:textId="77777777" w:rsidR="00BF265A" w:rsidRDefault="00BF265A" w:rsidP="00A979BE">
      <w:pPr>
        <w:spacing w:line="276" w:lineRule="auto"/>
        <w:jc w:val="both"/>
        <w:rPr>
          <w:i/>
          <w:sz w:val="22"/>
          <w:szCs w:val="22"/>
          <w:highlight w:val="white"/>
        </w:rPr>
      </w:pPr>
    </w:p>
    <w:p w14:paraId="35CAB3E3" w14:textId="660B80F2" w:rsidR="00927D62" w:rsidRDefault="00BF265A" w:rsidP="00A979BE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Scoprire la vicenda umana di Gesù con uno sguardo nuovo</w:t>
      </w:r>
      <w:r w:rsidR="00533174">
        <w:rPr>
          <w:iCs/>
          <w:sz w:val="22"/>
          <w:szCs w:val="22"/>
        </w:rPr>
        <w:t>: esc</w:t>
      </w:r>
      <w:r w:rsidR="00A979BE">
        <w:rPr>
          <w:iCs/>
          <w:sz w:val="22"/>
          <w:szCs w:val="22"/>
        </w:rPr>
        <w:t>ono</w:t>
      </w:r>
      <w:r w:rsidR="00533174">
        <w:rPr>
          <w:iCs/>
          <w:sz w:val="22"/>
          <w:szCs w:val="22"/>
        </w:rPr>
        <w:t xml:space="preserve"> il </w:t>
      </w:r>
      <w:r w:rsidR="00533174" w:rsidRPr="00BF265A">
        <w:rPr>
          <w:b/>
          <w:bCs/>
          <w:iCs/>
          <w:sz w:val="22"/>
          <w:szCs w:val="22"/>
        </w:rPr>
        <w:t>4 ottobre</w:t>
      </w:r>
      <w:r w:rsidR="00533174">
        <w:rPr>
          <w:iCs/>
          <w:sz w:val="22"/>
          <w:szCs w:val="22"/>
        </w:rPr>
        <w:t xml:space="preserve"> per</w:t>
      </w:r>
      <w:r w:rsidR="00EC7D63">
        <w:rPr>
          <w:iCs/>
          <w:sz w:val="22"/>
          <w:szCs w:val="22"/>
        </w:rPr>
        <w:t xml:space="preserve"> la collana </w:t>
      </w:r>
      <w:r w:rsidR="00EC7D63" w:rsidRPr="00BF265A">
        <w:rPr>
          <w:b/>
          <w:bCs/>
          <w:iCs/>
          <w:sz w:val="22"/>
          <w:szCs w:val="22"/>
        </w:rPr>
        <w:t>Gulliver</w:t>
      </w:r>
      <w:r w:rsidR="00EC7D63">
        <w:rPr>
          <w:iCs/>
          <w:sz w:val="22"/>
          <w:szCs w:val="22"/>
        </w:rPr>
        <w:t xml:space="preserve"> di </w:t>
      </w:r>
      <w:r w:rsidR="00533174" w:rsidRPr="00BF265A">
        <w:rPr>
          <w:b/>
          <w:bCs/>
          <w:iCs/>
          <w:sz w:val="22"/>
          <w:szCs w:val="22"/>
        </w:rPr>
        <w:t>EDB</w:t>
      </w:r>
      <w:r w:rsidR="00533174">
        <w:rPr>
          <w:iCs/>
          <w:sz w:val="22"/>
          <w:szCs w:val="22"/>
        </w:rPr>
        <w:t xml:space="preserve"> </w:t>
      </w:r>
      <w:r w:rsidR="00A979BE" w:rsidRPr="00BF265A">
        <w:rPr>
          <w:b/>
          <w:bCs/>
          <w:iCs/>
          <w:sz w:val="22"/>
          <w:szCs w:val="22"/>
        </w:rPr>
        <w:t xml:space="preserve">i primi due volumi targati </w:t>
      </w:r>
      <w:r w:rsidR="00533174" w:rsidRPr="00BF265A">
        <w:rPr>
          <w:b/>
          <w:bCs/>
          <w:iCs/>
          <w:sz w:val="22"/>
          <w:szCs w:val="22"/>
        </w:rPr>
        <w:t>Hello Jesus</w:t>
      </w:r>
      <w:r w:rsidR="00A979BE" w:rsidRPr="00BF265A">
        <w:rPr>
          <w:b/>
          <w:bCs/>
          <w:iCs/>
          <w:sz w:val="22"/>
          <w:szCs w:val="22"/>
        </w:rPr>
        <w:t xml:space="preserve">, un progetto </w:t>
      </w:r>
      <w:r>
        <w:rPr>
          <w:b/>
          <w:bCs/>
          <w:iCs/>
          <w:sz w:val="22"/>
          <w:szCs w:val="22"/>
        </w:rPr>
        <w:t xml:space="preserve">inedito </w:t>
      </w:r>
      <w:r w:rsidR="00A979BE" w:rsidRPr="00BF265A">
        <w:rPr>
          <w:b/>
          <w:bCs/>
          <w:iCs/>
          <w:sz w:val="22"/>
          <w:szCs w:val="22"/>
        </w:rPr>
        <w:t xml:space="preserve">nato per raccontare la vita e </w:t>
      </w:r>
      <w:r>
        <w:rPr>
          <w:b/>
          <w:bCs/>
          <w:iCs/>
          <w:sz w:val="22"/>
          <w:szCs w:val="22"/>
        </w:rPr>
        <w:t xml:space="preserve">gli insegnamenti </w:t>
      </w:r>
      <w:r w:rsidR="00A979BE" w:rsidRPr="00BF265A">
        <w:rPr>
          <w:b/>
          <w:bCs/>
          <w:iCs/>
          <w:sz w:val="22"/>
          <w:szCs w:val="22"/>
        </w:rPr>
        <w:t xml:space="preserve">di Gesù con tratti allegri e colori gioiosi, </w:t>
      </w:r>
      <w:r w:rsidR="00A979BE" w:rsidRPr="00BF265A">
        <w:rPr>
          <w:iCs/>
          <w:sz w:val="22"/>
          <w:szCs w:val="22"/>
        </w:rPr>
        <w:t xml:space="preserve">proponendo riflessioni </w:t>
      </w:r>
      <w:r w:rsidR="00A979BE" w:rsidRPr="00A979BE">
        <w:rPr>
          <w:iCs/>
          <w:sz w:val="22"/>
          <w:szCs w:val="22"/>
        </w:rPr>
        <w:t>profonde sull’amicizia,</w:t>
      </w:r>
      <w:r w:rsidR="00A979BE">
        <w:rPr>
          <w:iCs/>
          <w:sz w:val="22"/>
          <w:szCs w:val="22"/>
        </w:rPr>
        <w:t xml:space="preserve"> </w:t>
      </w:r>
      <w:r w:rsidR="00A979BE" w:rsidRPr="00A979BE">
        <w:rPr>
          <w:iCs/>
          <w:sz w:val="22"/>
          <w:szCs w:val="22"/>
        </w:rPr>
        <w:t>il rispetto, il perdono</w:t>
      </w:r>
      <w:r w:rsidR="00A94E51">
        <w:rPr>
          <w:iCs/>
          <w:sz w:val="22"/>
          <w:szCs w:val="22"/>
        </w:rPr>
        <w:t xml:space="preserve">, </w:t>
      </w:r>
      <w:r w:rsidR="00A979BE" w:rsidRPr="00A979BE">
        <w:rPr>
          <w:iCs/>
          <w:sz w:val="22"/>
          <w:szCs w:val="22"/>
        </w:rPr>
        <w:t>l’amor</w:t>
      </w:r>
      <w:r w:rsidR="00E7451F">
        <w:rPr>
          <w:iCs/>
          <w:sz w:val="22"/>
          <w:szCs w:val="22"/>
        </w:rPr>
        <w:t>e</w:t>
      </w:r>
      <w:r w:rsidR="00A94E51">
        <w:rPr>
          <w:iCs/>
          <w:sz w:val="22"/>
          <w:szCs w:val="22"/>
        </w:rPr>
        <w:t xml:space="preserve"> e la fede</w:t>
      </w:r>
      <w:r w:rsidR="00E7451F">
        <w:rPr>
          <w:iCs/>
          <w:sz w:val="22"/>
          <w:szCs w:val="22"/>
        </w:rPr>
        <w:t xml:space="preserve"> grazie a </w:t>
      </w:r>
      <w:r w:rsidR="00E7451F" w:rsidRPr="00BF265A">
        <w:rPr>
          <w:b/>
          <w:bCs/>
          <w:iCs/>
          <w:sz w:val="22"/>
          <w:szCs w:val="22"/>
        </w:rPr>
        <w:t>illustrazioni accattivanti che nel rispetto della narrazione evangelica regalano una nuova prospettiva</w:t>
      </w:r>
      <w:r w:rsidR="00E7451F">
        <w:rPr>
          <w:iCs/>
          <w:sz w:val="22"/>
          <w:szCs w:val="22"/>
        </w:rPr>
        <w:t xml:space="preserve">. </w:t>
      </w:r>
    </w:p>
    <w:p w14:paraId="3A3CD877" w14:textId="77777777" w:rsidR="00EC7D63" w:rsidRDefault="00EC7D63" w:rsidP="00A979BE">
      <w:pPr>
        <w:spacing w:line="276" w:lineRule="auto"/>
        <w:jc w:val="both"/>
        <w:rPr>
          <w:iCs/>
          <w:sz w:val="22"/>
          <w:szCs w:val="22"/>
        </w:rPr>
      </w:pPr>
    </w:p>
    <w:p w14:paraId="2ED43066" w14:textId="130899CF" w:rsidR="00A979BE" w:rsidRDefault="00EC7D63" w:rsidP="00A979BE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I volumi che inaugurano il progetto sono </w:t>
      </w:r>
      <w:r w:rsidR="00A979BE" w:rsidRPr="00BF265A">
        <w:rPr>
          <w:b/>
          <w:bCs/>
          <w:i/>
          <w:sz w:val="22"/>
          <w:szCs w:val="22"/>
        </w:rPr>
        <w:t>Hello Jesus. Parabole dei talenti e dei lavoratori della vigna</w:t>
      </w:r>
      <w:r>
        <w:rPr>
          <w:iCs/>
          <w:sz w:val="22"/>
          <w:szCs w:val="22"/>
        </w:rPr>
        <w:t xml:space="preserve">, </w:t>
      </w:r>
      <w:r w:rsidR="00A979BE">
        <w:rPr>
          <w:iCs/>
          <w:sz w:val="22"/>
          <w:szCs w:val="22"/>
        </w:rPr>
        <w:t>albo illustrato che narra le parabole di Gesù</w:t>
      </w:r>
      <w:r w:rsidR="00BF265A">
        <w:rPr>
          <w:iCs/>
          <w:sz w:val="22"/>
          <w:szCs w:val="22"/>
        </w:rPr>
        <w:t xml:space="preserve"> </w:t>
      </w:r>
      <w:r w:rsidR="00A979BE">
        <w:rPr>
          <w:iCs/>
          <w:sz w:val="22"/>
          <w:szCs w:val="22"/>
        </w:rPr>
        <w:t xml:space="preserve">rivolto ai bambini della scuola </w:t>
      </w:r>
      <w:r w:rsidR="00BF265A">
        <w:rPr>
          <w:iCs/>
          <w:sz w:val="22"/>
          <w:szCs w:val="22"/>
        </w:rPr>
        <w:t xml:space="preserve">dell’infanzia e </w:t>
      </w:r>
      <w:r w:rsidR="00A979BE">
        <w:rPr>
          <w:iCs/>
          <w:sz w:val="22"/>
          <w:szCs w:val="22"/>
        </w:rPr>
        <w:t>primaria</w:t>
      </w:r>
      <w:r>
        <w:rPr>
          <w:iCs/>
          <w:sz w:val="22"/>
          <w:szCs w:val="22"/>
        </w:rPr>
        <w:t xml:space="preserve"> e </w:t>
      </w:r>
      <w:r w:rsidR="00A979BE" w:rsidRPr="00BF265A">
        <w:rPr>
          <w:b/>
          <w:bCs/>
          <w:i/>
          <w:sz w:val="22"/>
          <w:szCs w:val="22"/>
        </w:rPr>
        <w:t>Hello Jesus Incontri.</w:t>
      </w:r>
      <w:r w:rsidRPr="00BF265A">
        <w:rPr>
          <w:b/>
          <w:bCs/>
          <w:i/>
          <w:sz w:val="22"/>
          <w:szCs w:val="22"/>
        </w:rPr>
        <w:t xml:space="preserve"> Decio il servo</w:t>
      </w:r>
      <w:r>
        <w:rPr>
          <w:iCs/>
          <w:sz w:val="22"/>
          <w:szCs w:val="22"/>
        </w:rPr>
        <w:t xml:space="preserve">, fumetto per bambini della scuola primaria e secondaria </w:t>
      </w:r>
      <w:r w:rsidR="00E7451F">
        <w:rPr>
          <w:iCs/>
          <w:sz w:val="22"/>
          <w:szCs w:val="22"/>
        </w:rPr>
        <w:t xml:space="preserve">dedicato </w:t>
      </w:r>
      <w:r w:rsidR="00CF2070">
        <w:rPr>
          <w:iCs/>
          <w:sz w:val="22"/>
          <w:szCs w:val="22"/>
        </w:rPr>
        <w:t>all’incontro</w:t>
      </w:r>
      <w:r w:rsidR="00E7451F">
        <w:rPr>
          <w:iCs/>
          <w:sz w:val="22"/>
          <w:szCs w:val="22"/>
        </w:rPr>
        <w:t xml:space="preserve"> di Gesù con il centurione romano e il servo malato. </w:t>
      </w:r>
      <w:r w:rsidR="00CF2070">
        <w:rPr>
          <w:iCs/>
          <w:sz w:val="22"/>
          <w:szCs w:val="22"/>
        </w:rPr>
        <w:t xml:space="preserve">Storie da rileggere insieme con una lente visiva nuova e accogliente </w:t>
      </w:r>
      <w:r w:rsidR="00F35A0F">
        <w:rPr>
          <w:iCs/>
          <w:sz w:val="22"/>
          <w:szCs w:val="22"/>
        </w:rPr>
        <w:t xml:space="preserve">sia </w:t>
      </w:r>
      <w:r w:rsidR="00CF2070">
        <w:rPr>
          <w:iCs/>
          <w:sz w:val="22"/>
          <w:szCs w:val="22"/>
        </w:rPr>
        <w:t xml:space="preserve">per continuare a vivere la propria fede </w:t>
      </w:r>
      <w:r w:rsidR="00F35A0F">
        <w:rPr>
          <w:iCs/>
          <w:sz w:val="22"/>
          <w:szCs w:val="22"/>
        </w:rPr>
        <w:t xml:space="preserve">sia per conoscere le Sacre Scritture. </w:t>
      </w:r>
    </w:p>
    <w:p w14:paraId="78781CEC" w14:textId="77777777" w:rsidR="00E7451F" w:rsidRDefault="00E7451F" w:rsidP="00A979BE">
      <w:pPr>
        <w:spacing w:line="276" w:lineRule="auto"/>
        <w:jc w:val="both"/>
        <w:rPr>
          <w:iCs/>
          <w:sz w:val="22"/>
          <w:szCs w:val="22"/>
        </w:rPr>
      </w:pPr>
    </w:p>
    <w:p w14:paraId="52287B50" w14:textId="0A37E8D0" w:rsidR="00E7451F" w:rsidRDefault="00E7451F" w:rsidP="00A979BE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Le illustrazioni sono </w:t>
      </w:r>
      <w:r w:rsidR="00CF2070">
        <w:rPr>
          <w:iCs/>
          <w:sz w:val="22"/>
          <w:szCs w:val="22"/>
        </w:rPr>
        <w:t>realizzate</w:t>
      </w:r>
      <w:r>
        <w:rPr>
          <w:iCs/>
          <w:sz w:val="22"/>
          <w:szCs w:val="22"/>
        </w:rPr>
        <w:t xml:space="preserve"> d</w:t>
      </w:r>
      <w:r w:rsidR="00CF2070">
        <w:rPr>
          <w:iCs/>
          <w:sz w:val="22"/>
          <w:szCs w:val="22"/>
        </w:rPr>
        <w:t>a</w:t>
      </w:r>
      <w:r>
        <w:rPr>
          <w:iCs/>
          <w:sz w:val="22"/>
          <w:szCs w:val="22"/>
        </w:rPr>
        <w:t xml:space="preserve">ll’art director </w:t>
      </w:r>
      <w:r w:rsidRPr="00BF265A">
        <w:rPr>
          <w:b/>
          <w:bCs/>
          <w:iCs/>
          <w:sz w:val="22"/>
          <w:szCs w:val="22"/>
        </w:rPr>
        <w:t>Giorgio Vallorani</w:t>
      </w:r>
      <w:r>
        <w:rPr>
          <w:iCs/>
          <w:sz w:val="22"/>
          <w:szCs w:val="22"/>
        </w:rPr>
        <w:t xml:space="preserve">, </w:t>
      </w:r>
      <w:r w:rsidR="003E5A8A">
        <w:rPr>
          <w:iCs/>
          <w:sz w:val="22"/>
          <w:szCs w:val="22"/>
        </w:rPr>
        <w:t xml:space="preserve">freelance per The Walt Disney Company e </w:t>
      </w:r>
      <w:r w:rsidR="00F35A0F">
        <w:rPr>
          <w:iCs/>
          <w:sz w:val="22"/>
          <w:szCs w:val="22"/>
        </w:rPr>
        <w:t xml:space="preserve">per </w:t>
      </w:r>
      <w:r w:rsidR="003E5A8A">
        <w:rPr>
          <w:iCs/>
          <w:sz w:val="22"/>
          <w:szCs w:val="22"/>
        </w:rPr>
        <w:t xml:space="preserve">altre realtà di tutto il mondo, mentre i testi sono a cura dello scrittore e sceneggiatore </w:t>
      </w:r>
      <w:r w:rsidR="003E5A8A" w:rsidRPr="00BF265A">
        <w:rPr>
          <w:b/>
          <w:bCs/>
          <w:iCs/>
          <w:sz w:val="22"/>
          <w:szCs w:val="22"/>
        </w:rPr>
        <w:t>Daniele Mocci</w:t>
      </w:r>
      <w:r w:rsidR="003E5A8A">
        <w:rPr>
          <w:iCs/>
          <w:sz w:val="22"/>
          <w:szCs w:val="22"/>
        </w:rPr>
        <w:t xml:space="preserve">, insegnante di sceneggiatura per fumetto, scrittura e linguaggi creativi. </w:t>
      </w:r>
    </w:p>
    <w:p w14:paraId="676E2A2B" w14:textId="77777777" w:rsidR="0031265E" w:rsidRDefault="0031265E" w:rsidP="00A979BE">
      <w:pPr>
        <w:spacing w:line="276" w:lineRule="auto"/>
        <w:jc w:val="both"/>
        <w:rPr>
          <w:iCs/>
          <w:sz w:val="22"/>
          <w:szCs w:val="22"/>
        </w:rPr>
      </w:pPr>
    </w:p>
    <w:p w14:paraId="53A9F77B" w14:textId="2D6A7097" w:rsidR="00A979BE" w:rsidRPr="00A979BE" w:rsidRDefault="0031265E" w:rsidP="00A979BE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74DE2" wp14:editId="1A692623">
                <wp:simplePos x="0" y="0"/>
                <wp:positionH relativeFrom="column">
                  <wp:posOffset>60960</wp:posOffset>
                </wp:positionH>
                <wp:positionV relativeFrom="paragraph">
                  <wp:posOffset>25400</wp:posOffset>
                </wp:positionV>
                <wp:extent cx="6134100" cy="1047750"/>
                <wp:effectExtent l="0" t="0" r="19050" b="19050"/>
                <wp:wrapNone/>
                <wp:docPr id="19403076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04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EC142" w14:textId="4C0E9866" w:rsidR="0031265E" w:rsidRDefault="0031265E" w:rsidP="0031265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265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Il progetto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Hello Jesus </w:t>
                            </w:r>
                            <w:r w:rsidRPr="0031265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verrà presentato per la prima volta al pubblico al </w:t>
                            </w:r>
                            <w:r w:rsidRPr="0031265E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Lucca Comics &amp; Games 2024</w:t>
                            </w:r>
                            <w:r w:rsidRPr="0031265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B408144" w14:textId="14ABDA9F" w:rsidR="0031265E" w:rsidRPr="0031265E" w:rsidRDefault="0031265E" w:rsidP="0031265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265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con workshop, laboratori per bambini e incontri</w:t>
                            </w:r>
                          </w:p>
                          <w:p w14:paraId="4A4BC23A" w14:textId="27AE3B2E" w:rsidR="0031265E" w:rsidRPr="0031265E" w:rsidRDefault="0031265E" w:rsidP="0031265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265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Chiesa di S. Cristoforo </w:t>
                            </w:r>
                          </w:p>
                          <w:p w14:paraId="2DF44ADC" w14:textId="11BF3B20" w:rsidR="0031265E" w:rsidRPr="0031265E" w:rsidRDefault="0031265E" w:rsidP="0031265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265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Dal 30/10 al 03/11</w:t>
                            </w:r>
                          </w:p>
                          <w:p w14:paraId="2E083574" w14:textId="41000C38" w:rsidR="0031265E" w:rsidRPr="0031265E" w:rsidRDefault="0031265E" w:rsidP="0031265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265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In collaborazione con UELCI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6374DE2" id="Rettangolo 1" o:spid="_x0000_s1026" style="position:absolute;left:0;text-align:left;margin-left:4.8pt;margin-top:2pt;width:483pt;height: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" fillcolor="white [3212]" strokecolor="#09101d [484]" strokeweight="1pt">
                <v:textbox>
                  <w:txbxContent>
                    <w:p w14:paraId="1FEEC142" w14:textId="4C0E9866" w:rsidR="0031265E" w:rsidRDefault="0031265E" w:rsidP="0031265E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1265E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Il progetto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Hello Jesus </w:t>
                      </w:r>
                      <w:r w:rsidRPr="0031265E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verrà presentato per la prima volta al pubblico al </w:t>
                      </w:r>
                      <w:r w:rsidRPr="0031265E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Lucca Comics &amp; Games 2024</w:t>
                      </w:r>
                      <w:r w:rsidRPr="0031265E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B408144" w14:textId="14ABDA9F" w:rsidR="0031265E" w:rsidRPr="0031265E" w:rsidRDefault="0031265E" w:rsidP="0031265E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1265E">
                        <w:rPr>
                          <w:color w:val="000000" w:themeColor="text1"/>
                          <w:sz w:val="22"/>
                          <w:szCs w:val="22"/>
                        </w:rPr>
                        <w:t>con workshop, laboratori per bambini e incontri</w:t>
                      </w:r>
                    </w:p>
                    <w:p w14:paraId="4A4BC23A" w14:textId="27AE3B2E" w:rsidR="0031265E" w:rsidRPr="0031265E" w:rsidRDefault="0031265E" w:rsidP="0031265E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1265E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Chiesa di S. Cristoforo </w:t>
                      </w:r>
                    </w:p>
                    <w:p w14:paraId="2DF44ADC" w14:textId="11BF3B20" w:rsidR="0031265E" w:rsidRPr="0031265E" w:rsidRDefault="0031265E" w:rsidP="0031265E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1265E">
                        <w:rPr>
                          <w:color w:val="000000" w:themeColor="text1"/>
                          <w:sz w:val="22"/>
                          <w:szCs w:val="22"/>
                        </w:rPr>
                        <w:t>Dal 30/10 al 03/11</w:t>
                      </w:r>
                    </w:p>
                    <w:p w14:paraId="2E083574" w14:textId="41000C38" w:rsidR="0031265E" w:rsidRPr="0031265E" w:rsidRDefault="0031265E" w:rsidP="0031265E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1265E">
                        <w:rPr>
                          <w:color w:val="000000" w:themeColor="text1"/>
                          <w:sz w:val="22"/>
                          <w:szCs w:val="22"/>
                        </w:rPr>
                        <w:t>In collaborazione con UELCI</w:t>
                      </w:r>
                    </w:p>
                  </w:txbxContent>
                </v:textbox>
              </v:rect>
            </w:pict>
          </mc:Fallback>
        </mc:AlternateContent>
      </w:r>
    </w:p>
    <w:p w14:paraId="5ED6E0FF" w14:textId="77777777" w:rsidR="00013BF3" w:rsidRPr="003D59D0" w:rsidRDefault="00013BF3" w:rsidP="00013BF3">
      <w:pPr>
        <w:spacing w:line="276" w:lineRule="auto"/>
        <w:jc w:val="both"/>
        <w:rPr>
          <w:iCs/>
          <w:sz w:val="22"/>
          <w:szCs w:val="22"/>
        </w:rPr>
      </w:pPr>
    </w:p>
    <w:p w14:paraId="0F7826AC" w14:textId="77777777" w:rsidR="0031265E" w:rsidRDefault="0031265E" w:rsidP="001F743D">
      <w:pPr>
        <w:spacing w:line="276" w:lineRule="auto"/>
        <w:rPr>
          <w:b/>
          <w:bCs/>
          <w:iCs/>
          <w:highlight w:val="white"/>
        </w:rPr>
      </w:pPr>
    </w:p>
    <w:p w14:paraId="62B06C96" w14:textId="77777777" w:rsidR="0031265E" w:rsidRDefault="0031265E" w:rsidP="001F743D">
      <w:pPr>
        <w:spacing w:line="276" w:lineRule="auto"/>
        <w:rPr>
          <w:b/>
          <w:bCs/>
          <w:iCs/>
          <w:highlight w:val="white"/>
        </w:rPr>
      </w:pPr>
    </w:p>
    <w:p w14:paraId="0A59687F" w14:textId="77777777" w:rsidR="0031265E" w:rsidRDefault="0031265E" w:rsidP="001F743D">
      <w:pPr>
        <w:spacing w:line="276" w:lineRule="auto"/>
        <w:rPr>
          <w:b/>
          <w:bCs/>
          <w:iCs/>
          <w:highlight w:val="white"/>
        </w:rPr>
      </w:pPr>
    </w:p>
    <w:p w14:paraId="65E66A04" w14:textId="77777777" w:rsidR="0031265E" w:rsidRDefault="0031265E" w:rsidP="001F743D">
      <w:pPr>
        <w:spacing w:line="276" w:lineRule="auto"/>
        <w:rPr>
          <w:b/>
          <w:bCs/>
          <w:iCs/>
          <w:highlight w:val="white"/>
        </w:rPr>
      </w:pPr>
    </w:p>
    <w:p w14:paraId="23B93E97" w14:textId="77777777" w:rsidR="0031265E" w:rsidRDefault="0031265E" w:rsidP="001F743D">
      <w:pPr>
        <w:spacing w:line="276" w:lineRule="auto"/>
        <w:rPr>
          <w:b/>
          <w:bCs/>
          <w:iCs/>
          <w:highlight w:val="white"/>
        </w:rPr>
      </w:pPr>
    </w:p>
    <w:p w14:paraId="4A08993C" w14:textId="77777777" w:rsidR="0031265E" w:rsidRDefault="0031265E" w:rsidP="001F743D">
      <w:pPr>
        <w:spacing w:line="276" w:lineRule="auto"/>
        <w:rPr>
          <w:b/>
          <w:bCs/>
          <w:iCs/>
          <w:highlight w:val="white"/>
        </w:rPr>
      </w:pPr>
    </w:p>
    <w:p w14:paraId="226ECB2D" w14:textId="14A2F11D" w:rsidR="001F743D" w:rsidRPr="001F743D" w:rsidRDefault="001F743D" w:rsidP="001F743D">
      <w:pPr>
        <w:spacing w:line="276" w:lineRule="auto"/>
        <w:rPr>
          <w:b/>
          <w:bCs/>
          <w:iCs/>
          <w:highlight w:val="white"/>
        </w:rPr>
      </w:pPr>
      <w:r w:rsidRPr="001F743D">
        <w:rPr>
          <w:b/>
          <w:bCs/>
          <w:iCs/>
          <w:highlight w:val="white"/>
        </w:rPr>
        <w:t>Ufficio stampa @EDB</w:t>
      </w:r>
    </w:p>
    <w:p w14:paraId="3803D58F" w14:textId="6FBC35F4" w:rsidR="001F743D" w:rsidRPr="001F743D" w:rsidRDefault="001F743D" w:rsidP="001F743D">
      <w:pPr>
        <w:spacing w:line="276" w:lineRule="auto"/>
        <w:rPr>
          <w:iCs/>
          <w:highlight w:val="white"/>
        </w:rPr>
      </w:pPr>
      <w:r w:rsidRPr="001F743D">
        <w:rPr>
          <w:iCs/>
          <w:highlight w:val="white"/>
        </w:rPr>
        <w:t>Serena Piazzi serena.piazzi@ilporticoeditoriale.it - +39 342 6735260</w:t>
      </w:r>
    </w:p>
    <w:p w14:paraId="06249A2E" w14:textId="77777777" w:rsidR="001F743D" w:rsidRPr="001F743D" w:rsidRDefault="001F743D" w:rsidP="001F743D">
      <w:pPr>
        <w:spacing w:line="276" w:lineRule="auto"/>
        <w:rPr>
          <w:iCs/>
          <w:highlight w:val="white"/>
        </w:rPr>
      </w:pPr>
      <w:r w:rsidRPr="001F743D">
        <w:rPr>
          <w:iCs/>
          <w:highlight w:val="white"/>
        </w:rPr>
        <w:t xml:space="preserve">Roberta Toraldo </w:t>
      </w:r>
      <w:hyperlink r:id="rId10" w:history="1">
        <w:r w:rsidRPr="001F743D">
          <w:rPr>
            <w:iCs/>
            <w:highlight w:val="white"/>
          </w:rPr>
          <w:t>roberta.toraldo@ilporticoeditoriale.it</w:t>
        </w:r>
      </w:hyperlink>
      <w:r w:rsidRPr="001F743D">
        <w:rPr>
          <w:iCs/>
          <w:highlight w:val="white"/>
        </w:rPr>
        <w:t xml:space="preserve"> - +39 320 6491398</w:t>
      </w:r>
    </w:p>
    <w:p w14:paraId="453B9846" w14:textId="09A2BD70" w:rsidR="001F743D" w:rsidRPr="001F743D" w:rsidRDefault="001F743D" w:rsidP="001F743D">
      <w:pPr>
        <w:spacing w:before="120"/>
        <w:rPr>
          <w:iCs/>
          <w:highlight w:val="white"/>
        </w:rPr>
      </w:pPr>
      <w:r w:rsidRPr="001F743D">
        <w:rPr>
          <w:b/>
          <w:bCs/>
          <w:iCs/>
          <w:highlight w:val="white"/>
        </w:rPr>
        <w:t>EDB</w:t>
      </w:r>
      <w:r w:rsidRPr="001F743D">
        <w:rPr>
          <w:b/>
          <w:bCs/>
          <w:iCs/>
          <w:highlight w:val="white"/>
        </w:rPr>
        <w:br/>
      </w:r>
      <w:r w:rsidRPr="001F743D">
        <w:rPr>
          <w:iCs/>
          <w:highlight w:val="white"/>
        </w:rPr>
        <w:t>dehoniane.it</w:t>
      </w:r>
      <w:r w:rsidRPr="001F743D">
        <w:rPr>
          <w:iCs/>
          <w:highlight w:val="white"/>
        </w:rPr>
        <w:br/>
        <w:t>Facebook @EDB</w:t>
      </w:r>
      <w:r w:rsidRPr="001F743D">
        <w:rPr>
          <w:iCs/>
          <w:highlight w:val="white"/>
        </w:rPr>
        <w:br/>
        <w:t>Instagram @edb_bologna</w:t>
      </w:r>
      <w:r w:rsidRPr="001F743D">
        <w:rPr>
          <w:iCs/>
          <w:highlight w:val="white"/>
        </w:rPr>
        <w:br/>
        <w:t>X @Dehoniane</w:t>
      </w:r>
    </w:p>
    <w:p w14:paraId="044DCED1" w14:textId="77777777" w:rsidR="001F743D" w:rsidRPr="005B5E0A" w:rsidRDefault="001F743D" w:rsidP="00EF5BA3">
      <w:pPr>
        <w:spacing w:line="276" w:lineRule="auto"/>
        <w:jc w:val="both"/>
        <w:rPr>
          <w:iCs/>
          <w:sz w:val="22"/>
          <w:szCs w:val="22"/>
          <w:highlight w:val="white"/>
        </w:rPr>
      </w:pPr>
    </w:p>
    <w:sectPr w:rsidR="001F743D" w:rsidRPr="005B5E0A" w:rsidSect="00D64967">
      <w:headerReference w:type="default" r:id="rId11"/>
      <w:pgSz w:w="11906" w:h="16838" w:code="9"/>
      <w:pgMar w:top="709" w:right="1134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DDF5" w14:textId="77777777" w:rsidR="00C41950" w:rsidRDefault="00C41950">
      <w:r>
        <w:separator/>
      </w:r>
    </w:p>
  </w:endnote>
  <w:endnote w:type="continuationSeparator" w:id="0">
    <w:p w14:paraId="5943792F" w14:textId="77777777" w:rsidR="00C41950" w:rsidRDefault="00C4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Premr Pro">
    <w:altName w:val="Garamond Premr Pro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7F63" w14:textId="77777777" w:rsidR="00C41950" w:rsidRDefault="00C41950">
      <w:r>
        <w:separator/>
      </w:r>
    </w:p>
  </w:footnote>
  <w:footnote w:type="continuationSeparator" w:id="0">
    <w:p w14:paraId="0EAFAEEE" w14:textId="77777777" w:rsidR="00C41950" w:rsidRDefault="00C4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86A8" w14:textId="77777777" w:rsidR="00933ED6" w:rsidRDefault="00FC61E0">
    <w:pPr>
      <w:pBdr>
        <w:top w:val="nil"/>
        <w:left w:val="nil"/>
        <w:bottom w:val="nil"/>
        <w:right w:val="nil"/>
        <w:between w:val="nil"/>
      </w:pBdr>
      <w:tabs>
        <w:tab w:val="left" w:pos="709"/>
        <w:tab w:val="center" w:pos="4819"/>
        <w:tab w:val="right" w:pos="9638"/>
      </w:tabs>
      <w:jc w:val="center"/>
      <w:rPr>
        <w:rFonts w:ascii="Garamond" w:eastAsia="Garamond" w:hAnsi="Garamond" w:cs="Garamond"/>
        <w:sz w:val="24"/>
        <w:szCs w:val="24"/>
      </w:rPr>
    </w:pPr>
    <w:r>
      <w:rPr>
        <w:rFonts w:ascii="Garamond" w:eastAsia="Garamond" w:hAnsi="Garamond" w:cs="Garamond"/>
        <w:noProof/>
        <w:sz w:val="24"/>
        <w:szCs w:val="24"/>
      </w:rPr>
      <w:drawing>
        <wp:inline distT="114300" distB="114300" distL="114300" distR="114300" wp14:anchorId="762438E3" wp14:editId="66A74596">
          <wp:extent cx="1977862" cy="888362"/>
          <wp:effectExtent l="0" t="0" r="0" b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7862" cy="888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D9DF6D" w14:textId="77777777" w:rsidR="00933ED6" w:rsidRDefault="00933ED6">
    <w:pPr>
      <w:pBdr>
        <w:top w:val="nil"/>
        <w:left w:val="nil"/>
        <w:bottom w:val="nil"/>
        <w:right w:val="nil"/>
        <w:between w:val="nil"/>
      </w:pBdr>
      <w:tabs>
        <w:tab w:val="left" w:pos="709"/>
        <w:tab w:val="center" w:pos="4819"/>
        <w:tab w:val="right" w:pos="9638"/>
      </w:tabs>
      <w:jc w:val="center"/>
      <w:rPr>
        <w:rFonts w:ascii="Garamond" w:eastAsia="Garamond" w:hAnsi="Garamond" w:cs="Garamond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D6"/>
    <w:rsid w:val="00013BF3"/>
    <w:rsid w:val="0005008F"/>
    <w:rsid w:val="000A1A05"/>
    <w:rsid w:val="001F487E"/>
    <w:rsid w:val="001F743D"/>
    <w:rsid w:val="00281DA3"/>
    <w:rsid w:val="002E7F81"/>
    <w:rsid w:val="0031265E"/>
    <w:rsid w:val="003D59D0"/>
    <w:rsid w:val="003E5A8A"/>
    <w:rsid w:val="003F3C91"/>
    <w:rsid w:val="004100B4"/>
    <w:rsid w:val="004606E4"/>
    <w:rsid w:val="00472642"/>
    <w:rsid w:val="00483D74"/>
    <w:rsid w:val="004F4A62"/>
    <w:rsid w:val="00533174"/>
    <w:rsid w:val="00547FA4"/>
    <w:rsid w:val="005B5E0A"/>
    <w:rsid w:val="00627C70"/>
    <w:rsid w:val="006651AD"/>
    <w:rsid w:val="006A1D5E"/>
    <w:rsid w:val="006B0359"/>
    <w:rsid w:val="006E062A"/>
    <w:rsid w:val="007225D4"/>
    <w:rsid w:val="007441E1"/>
    <w:rsid w:val="0080149F"/>
    <w:rsid w:val="00882D14"/>
    <w:rsid w:val="00893370"/>
    <w:rsid w:val="008C7AF9"/>
    <w:rsid w:val="009005A0"/>
    <w:rsid w:val="00927D62"/>
    <w:rsid w:val="00933ED6"/>
    <w:rsid w:val="009C666D"/>
    <w:rsid w:val="00A94E51"/>
    <w:rsid w:val="00A979BE"/>
    <w:rsid w:val="00AA4F25"/>
    <w:rsid w:val="00AD0DDF"/>
    <w:rsid w:val="00B45DA3"/>
    <w:rsid w:val="00B66BEC"/>
    <w:rsid w:val="00BF265A"/>
    <w:rsid w:val="00BF7D35"/>
    <w:rsid w:val="00C41950"/>
    <w:rsid w:val="00C910B0"/>
    <w:rsid w:val="00C91820"/>
    <w:rsid w:val="00C93744"/>
    <w:rsid w:val="00CE1199"/>
    <w:rsid w:val="00CF2070"/>
    <w:rsid w:val="00D14CBB"/>
    <w:rsid w:val="00D64967"/>
    <w:rsid w:val="00DC53F8"/>
    <w:rsid w:val="00DF0BFA"/>
    <w:rsid w:val="00E24DC9"/>
    <w:rsid w:val="00E7451F"/>
    <w:rsid w:val="00EC7D63"/>
    <w:rsid w:val="00ED3981"/>
    <w:rsid w:val="00EF5BA3"/>
    <w:rsid w:val="00F35A0F"/>
    <w:rsid w:val="00F969EA"/>
    <w:rsid w:val="00FC408E"/>
    <w:rsid w:val="00FC61E0"/>
    <w:rsid w:val="00FD7B8A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07AE"/>
  <w15:docId w15:val="{62107828-68BB-4EBD-89AE-2AE3A37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51DD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">
    <w:name w:val="To"/>
    <w:basedOn w:val="Normale"/>
    <w:pPr>
      <w:tabs>
        <w:tab w:val="left" w:pos="709"/>
      </w:tabs>
      <w:jc w:val="both"/>
    </w:pPr>
    <w:rPr>
      <w:rFonts w:ascii="Garamond" w:hAnsi="Garamond"/>
      <w:b/>
      <w:sz w:val="36"/>
    </w:rPr>
  </w:style>
  <w:style w:type="paragraph" w:customStyle="1" w:styleId="ToCompany">
    <w:name w:val="ToCompany"/>
    <w:basedOn w:val="Normale"/>
    <w:pPr>
      <w:tabs>
        <w:tab w:val="left" w:pos="709"/>
      </w:tabs>
      <w:jc w:val="both"/>
    </w:pPr>
    <w:rPr>
      <w:rFonts w:ascii="Garamond" w:hAnsi="Garamond"/>
      <w:sz w:val="28"/>
    </w:rPr>
  </w:style>
  <w:style w:type="paragraph" w:customStyle="1" w:styleId="Data1">
    <w:name w:val="Data1"/>
    <w:basedOn w:val="Normale"/>
    <w:pPr>
      <w:tabs>
        <w:tab w:val="left" w:pos="709"/>
      </w:tabs>
      <w:spacing w:before="360"/>
      <w:jc w:val="both"/>
    </w:pPr>
    <w:rPr>
      <w:rFonts w:ascii="Garamond" w:hAnsi="Garamond"/>
      <w:i/>
      <w:sz w:val="28"/>
    </w:rPr>
  </w:style>
  <w:style w:type="paragraph" w:customStyle="1" w:styleId="Pages">
    <w:name w:val="Pages"/>
    <w:basedOn w:val="Normale"/>
    <w:pPr>
      <w:tabs>
        <w:tab w:val="left" w:pos="709"/>
      </w:tabs>
      <w:jc w:val="both"/>
    </w:pPr>
    <w:rPr>
      <w:rFonts w:ascii="Garamond" w:hAnsi="Garamond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left" w:pos="709"/>
        <w:tab w:val="center" w:pos="4819"/>
        <w:tab w:val="right" w:pos="9638"/>
      </w:tabs>
      <w:jc w:val="both"/>
    </w:pPr>
    <w:rPr>
      <w:rFonts w:ascii="Garamond" w:hAnsi="Garamond"/>
      <w:sz w:val="24"/>
    </w:rPr>
  </w:style>
  <w:style w:type="paragraph" w:customStyle="1" w:styleId="Testomessaggio">
    <w:name w:val="Testo messaggio"/>
    <w:basedOn w:val="Normale"/>
    <w:pPr>
      <w:tabs>
        <w:tab w:val="left" w:pos="709"/>
      </w:tabs>
      <w:spacing w:after="120"/>
      <w:jc w:val="both"/>
    </w:pPr>
    <w:rPr>
      <w:rFonts w:ascii="Garamond" w:hAnsi="Garamond"/>
      <w:sz w:val="28"/>
    </w:rPr>
  </w:style>
  <w:style w:type="paragraph" w:styleId="Firma">
    <w:name w:val="Signature"/>
    <w:basedOn w:val="Normale"/>
    <w:pPr>
      <w:tabs>
        <w:tab w:val="left" w:pos="709"/>
      </w:tabs>
      <w:spacing w:before="240"/>
      <w:ind w:left="4253"/>
      <w:jc w:val="right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612EC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F08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">
    <w:name w:val="x_xmsonormal"/>
    <w:basedOn w:val="Normale"/>
    <w:rsid w:val="00CE531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5551DD"/>
    <w:rPr>
      <w:rFonts w:ascii="Calibri Light" w:hAnsi="Calibri Light"/>
      <w:color w:val="2F5496"/>
      <w:sz w:val="32"/>
      <w:szCs w:val="32"/>
      <w:lang w:eastAsia="en-US"/>
    </w:rPr>
  </w:style>
  <w:style w:type="character" w:styleId="Menzionenonrisolta">
    <w:name w:val="Unresolved Mention"/>
    <w:uiPriority w:val="99"/>
    <w:semiHidden/>
    <w:unhideWhenUsed/>
    <w:rsid w:val="004100E0"/>
    <w:rPr>
      <w:color w:val="605E5C"/>
      <w:shd w:val="clear" w:color="auto" w:fill="E1DFDD"/>
    </w:rPr>
  </w:style>
  <w:style w:type="character" w:styleId="Collegamentovisitato">
    <w:name w:val="FollowedHyperlink"/>
    <w:rsid w:val="00BA6B9E"/>
    <w:rPr>
      <w:color w:val="954F72"/>
      <w:u w:val="single"/>
    </w:rPr>
  </w:style>
  <w:style w:type="character" w:styleId="Rimandocommento">
    <w:name w:val="annotation reference"/>
    <w:rsid w:val="00AE1DB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E1DB7"/>
  </w:style>
  <w:style w:type="character" w:customStyle="1" w:styleId="TestocommentoCarattere">
    <w:name w:val="Testo commento Carattere"/>
    <w:link w:val="Testocommento"/>
    <w:rsid w:val="00AE1DB7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AE1DB7"/>
    <w:rPr>
      <w:b/>
      <w:bCs/>
    </w:rPr>
  </w:style>
  <w:style w:type="character" w:customStyle="1" w:styleId="SoggettocommentoCarattere">
    <w:name w:val="Soggetto commento Carattere"/>
    <w:link w:val="Soggettocommento"/>
    <w:rsid w:val="00AE1DB7"/>
    <w:rPr>
      <w:rFonts w:ascii="Arial" w:hAnsi="Arial"/>
      <w:b/>
      <w:bCs/>
    </w:rPr>
  </w:style>
  <w:style w:type="paragraph" w:styleId="Revisione">
    <w:name w:val="Revision"/>
    <w:hidden/>
    <w:uiPriority w:val="99"/>
    <w:semiHidden/>
    <w:rsid w:val="00AE1DB7"/>
  </w:style>
  <w:style w:type="paragraph" w:styleId="Pidipagina">
    <w:name w:val="footer"/>
    <w:basedOn w:val="Normale"/>
    <w:link w:val="PidipaginaCarattere"/>
    <w:rsid w:val="008934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934D3"/>
    <w:rPr>
      <w:rFonts w:ascii="Arial" w:hAnsi="Arial"/>
    </w:rPr>
  </w:style>
  <w:style w:type="character" w:customStyle="1" w:styleId="IntestazioneCarattere">
    <w:name w:val="Intestazione Carattere"/>
    <w:link w:val="Intestazione"/>
    <w:uiPriority w:val="99"/>
    <w:rsid w:val="00CC2370"/>
    <w:rPr>
      <w:rFonts w:ascii="Garamond" w:hAnsi="Garamond"/>
      <w:sz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FE5277"/>
    <w:rPr>
      <w:b/>
      <w:bCs/>
    </w:rPr>
  </w:style>
  <w:style w:type="paragraph" w:customStyle="1" w:styleId="Default">
    <w:name w:val="Default"/>
    <w:rsid w:val="00B45DA3"/>
    <w:pPr>
      <w:autoSpaceDE w:val="0"/>
      <w:autoSpaceDN w:val="0"/>
      <w:adjustRightInd w:val="0"/>
    </w:pPr>
    <w:rPr>
      <w:rFonts w:ascii="Garamond Premr Pro" w:hAnsi="Garamond Premr Pro" w:cs="Garamond Premr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berta.toraldo@ilporticoeditorial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jmfTXLf+OVJgkXr2sQjYf/2rVA==">CgMxLjAyCGguZ2pkZ3hzOAByITFzWkszczhFWXRkOHFKaC1IaFJMaXhBVXR5eU45U1RqeQ==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D415A9-97F8-4087-936F-F2B6DF06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Office User</cp:lastModifiedBy>
  <cp:revision>2</cp:revision>
  <dcterms:created xsi:type="dcterms:W3CDTF">2024-10-23T12:29:00Z</dcterms:created>
  <dcterms:modified xsi:type="dcterms:W3CDTF">2024-10-23T12:29:00Z</dcterms:modified>
</cp:coreProperties>
</file>