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CCCA" w14:textId="19499CA9" w:rsidR="008302F2" w:rsidRPr="008302F2" w:rsidRDefault="008302F2" w:rsidP="008302F2">
      <w:pPr>
        <w:jc w:val="center"/>
        <w:rPr>
          <w:rFonts w:ascii="Kristen ITC" w:hAnsi="Kristen ITC"/>
          <w:b/>
          <w:iCs/>
          <w:color w:val="00B050"/>
          <w:sz w:val="28"/>
          <w:szCs w:val="28"/>
        </w:rPr>
      </w:pP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FASCIA </w:t>
      </w:r>
      <w:r w:rsidR="005B5AEA">
        <w:rPr>
          <w:rFonts w:ascii="Kristen ITC" w:hAnsi="Kristen ITC"/>
          <w:b/>
          <w:iCs/>
          <w:color w:val="00B050"/>
          <w:sz w:val="28"/>
          <w:szCs w:val="28"/>
        </w:rPr>
        <w:t>1</w:t>
      </w:r>
      <w:r w:rsidR="00535D1A">
        <w:rPr>
          <w:rFonts w:ascii="Kristen ITC" w:hAnsi="Kristen ITC"/>
          <w:b/>
          <w:iCs/>
          <w:color w:val="00B050"/>
          <w:sz w:val="28"/>
          <w:szCs w:val="28"/>
        </w:rPr>
        <w:t>5</w:t>
      </w:r>
      <w:r w:rsidR="005B5AEA">
        <w:rPr>
          <w:rFonts w:ascii="Kristen ITC" w:hAnsi="Kristen ITC"/>
          <w:b/>
          <w:iCs/>
          <w:color w:val="00B050"/>
          <w:sz w:val="28"/>
          <w:szCs w:val="28"/>
        </w:rPr>
        <w:t>-1</w:t>
      </w:r>
      <w:r w:rsidR="00535D1A">
        <w:rPr>
          <w:rFonts w:ascii="Kristen ITC" w:hAnsi="Kristen ITC"/>
          <w:b/>
          <w:iCs/>
          <w:color w:val="00B050"/>
          <w:sz w:val="28"/>
          <w:szCs w:val="28"/>
        </w:rPr>
        <w:t>8</w:t>
      </w: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 ANNI</w:t>
      </w:r>
    </w:p>
    <w:p w14:paraId="2EE36386" w14:textId="77777777" w:rsidR="008302F2" w:rsidRDefault="008302F2" w:rsidP="008302F2">
      <w:pPr>
        <w:rPr>
          <w:rFonts w:ascii="Kristen ITC" w:hAnsi="Kristen ITC" w:cstheme="minorHAnsi"/>
          <w:b/>
          <w:bCs/>
          <w:color w:val="00B050"/>
          <w:shd w:val="clear" w:color="auto" w:fill="FFFFFF"/>
        </w:rPr>
      </w:pPr>
    </w:p>
    <w:p w14:paraId="14DD3509" w14:textId="77777777" w:rsidR="00535D1A" w:rsidRPr="00535D1A" w:rsidRDefault="00535D1A" w:rsidP="00535D1A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535D1A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TESTI DI RIFERIMENTO</w:t>
      </w:r>
    </w:p>
    <w:p w14:paraId="054854A5" w14:textId="77777777" w:rsidR="00535D1A" w:rsidRPr="00535D1A" w:rsidRDefault="00535D1A" w:rsidP="00535D1A">
      <w:pPr>
        <w:rPr>
          <w:bCs/>
          <w:sz w:val="18"/>
          <w:szCs w:val="18"/>
        </w:rPr>
      </w:pPr>
    </w:p>
    <w:p w14:paraId="42E3DE29" w14:textId="77777777" w:rsidR="00535D1A" w:rsidRPr="00535D1A" w:rsidRDefault="00535D1A" w:rsidP="00535D1A">
      <w:pPr>
        <w:rPr>
          <w:rFonts w:cstheme="minorHAnsi"/>
          <w:sz w:val="24"/>
          <w:szCs w:val="24"/>
          <w:shd w:val="clear" w:color="auto" w:fill="FFFFFF"/>
        </w:rPr>
      </w:pPr>
      <w:r w:rsidRPr="00535D1A">
        <w:rPr>
          <w:rFonts w:cstheme="minorHAnsi"/>
          <w:sz w:val="24"/>
          <w:szCs w:val="24"/>
          <w:shd w:val="clear" w:color="auto" w:fill="FFFFFF"/>
        </w:rPr>
        <w:t xml:space="preserve">CEI, </w:t>
      </w:r>
      <w:r w:rsidRPr="00535D1A">
        <w:rPr>
          <w:rFonts w:cstheme="minorHAnsi"/>
          <w:i/>
          <w:iCs/>
          <w:sz w:val="24"/>
          <w:szCs w:val="24"/>
          <w:shd w:val="clear" w:color="auto" w:fill="FFFFFF"/>
        </w:rPr>
        <w:t>Io ho scelto voi</w:t>
      </w:r>
      <w:r w:rsidRPr="00535D1A">
        <w:rPr>
          <w:rFonts w:cstheme="minorHAnsi"/>
          <w:sz w:val="24"/>
          <w:szCs w:val="24"/>
          <w:shd w:val="clear" w:color="auto" w:fill="FFFFFF"/>
        </w:rPr>
        <w:t>, LEV 1993.</w:t>
      </w:r>
    </w:p>
    <w:p w14:paraId="3ACEA8C8" w14:textId="77777777" w:rsidR="00535D1A" w:rsidRPr="00535D1A" w:rsidRDefault="00535D1A" w:rsidP="00535D1A">
      <w:pPr>
        <w:rPr>
          <w:bCs/>
          <w:sz w:val="24"/>
          <w:szCs w:val="24"/>
        </w:rPr>
      </w:pPr>
      <w:r w:rsidRPr="00535D1A">
        <w:rPr>
          <w:bCs/>
          <w:sz w:val="24"/>
          <w:szCs w:val="24"/>
        </w:rPr>
        <w:t xml:space="preserve">UCN, </w:t>
      </w:r>
      <w:r w:rsidRPr="00535D1A">
        <w:rPr>
          <w:bCs/>
          <w:i/>
          <w:sz w:val="24"/>
          <w:szCs w:val="24"/>
        </w:rPr>
        <w:t>Incontro ai catechismi. Itinerario per la vita cristiana</w:t>
      </w:r>
      <w:r w:rsidRPr="00535D1A">
        <w:rPr>
          <w:bCs/>
          <w:sz w:val="24"/>
          <w:szCs w:val="24"/>
        </w:rPr>
        <w:t>, LEV 2000, pp. 53-59; 134-169.</w:t>
      </w:r>
    </w:p>
    <w:p w14:paraId="252DCAFD" w14:textId="77777777" w:rsidR="00535D1A" w:rsidRPr="00535D1A" w:rsidRDefault="00535D1A" w:rsidP="00535D1A">
      <w:pPr>
        <w:rPr>
          <w:bCs/>
          <w:i/>
          <w:iCs/>
          <w:sz w:val="24"/>
          <w:szCs w:val="24"/>
        </w:rPr>
      </w:pPr>
      <w:r w:rsidRPr="00535D1A">
        <w:rPr>
          <w:bCs/>
          <w:sz w:val="24"/>
          <w:szCs w:val="24"/>
        </w:rPr>
        <w:t xml:space="preserve">UCN, </w:t>
      </w:r>
      <w:r w:rsidRPr="00535D1A">
        <w:rPr>
          <w:bCs/>
          <w:i/>
          <w:iCs/>
          <w:sz w:val="24"/>
          <w:szCs w:val="24"/>
        </w:rPr>
        <w:t>La catechesi e il Catechismo dei giovani. Orientamenti e proposte, 1999.</w:t>
      </w:r>
    </w:p>
    <w:p w14:paraId="68D10694" w14:textId="77777777" w:rsidR="00535D1A" w:rsidRPr="00535D1A" w:rsidRDefault="00535D1A" w:rsidP="00535D1A">
      <w:pPr>
        <w:rPr>
          <w:bCs/>
          <w:sz w:val="24"/>
          <w:szCs w:val="24"/>
        </w:rPr>
      </w:pPr>
      <w:r w:rsidRPr="00535D1A">
        <w:rPr>
          <w:bCs/>
          <w:sz w:val="24"/>
          <w:szCs w:val="24"/>
        </w:rPr>
        <w:t xml:space="preserve">UCN, UPF, SNPG. </w:t>
      </w:r>
      <w:r w:rsidRPr="00535D1A">
        <w:rPr>
          <w:bCs/>
          <w:i/>
          <w:iCs/>
          <w:sz w:val="24"/>
          <w:szCs w:val="24"/>
        </w:rPr>
        <w:t>Seme divento. La comunità cristiana incontra gli adolescenti</w:t>
      </w:r>
      <w:r w:rsidRPr="00535D1A">
        <w:rPr>
          <w:bCs/>
          <w:sz w:val="24"/>
          <w:szCs w:val="24"/>
        </w:rPr>
        <w:t>, 2022.</w:t>
      </w:r>
    </w:p>
    <w:p w14:paraId="35F63E39" w14:textId="77777777" w:rsidR="00535D1A" w:rsidRPr="00535D1A" w:rsidRDefault="00535D1A" w:rsidP="00535D1A">
      <w:pPr>
        <w:rPr>
          <w:bCs/>
          <w:spacing w:val="-4"/>
          <w:sz w:val="24"/>
          <w:szCs w:val="24"/>
        </w:rPr>
      </w:pPr>
      <w:r w:rsidRPr="00535D1A">
        <w:rPr>
          <w:bCs/>
          <w:spacing w:val="-4"/>
          <w:sz w:val="24"/>
          <w:szCs w:val="24"/>
        </w:rPr>
        <w:t xml:space="preserve">UCN, </w:t>
      </w:r>
      <w:r w:rsidRPr="00535D1A">
        <w:rPr>
          <w:bCs/>
          <w:i/>
          <w:iCs/>
          <w:spacing w:val="-4"/>
          <w:sz w:val="24"/>
          <w:szCs w:val="24"/>
        </w:rPr>
        <w:t xml:space="preserve">Itinerario per la vita cristiana. Linee e contenuti del progetto catechistico italiano, </w:t>
      </w:r>
      <w:r w:rsidRPr="00535D1A">
        <w:rPr>
          <w:bCs/>
          <w:spacing w:val="-4"/>
          <w:sz w:val="24"/>
          <w:szCs w:val="24"/>
        </w:rPr>
        <w:t>LDC, 1985, pp. 106-121.</w:t>
      </w:r>
    </w:p>
    <w:p w14:paraId="42BDDE1C" w14:textId="77777777" w:rsidR="00535D1A" w:rsidRPr="00535D1A" w:rsidRDefault="00535D1A" w:rsidP="00535D1A">
      <w:pPr>
        <w:rPr>
          <w:bCs/>
          <w:sz w:val="18"/>
          <w:szCs w:val="18"/>
        </w:rPr>
      </w:pPr>
    </w:p>
    <w:p w14:paraId="08FEA401" w14:textId="77777777" w:rsidR="00535D1A" w:rsidRPr="00535D1A" w:rsidRDefault="00535D1A" w:rsidP="00535D1A">
      <w:pPr>
        <w:pStyle w:val="Paragrafoelenco"/>
        <w:ind w:left="0"/>
        <w:rPr>
          <w:rFonts w:cstheme="minorHAnsi"/>
          <w:i/>
          <w:iCs/>
          <w:spacing w:val="-4"/>
          <w:sz w:val="24"/>
          <w:szCs w:val="24"/>
          <w:shd w:val="clear" w:color="auto" w:fill="FFFFFF"/>
          <w:lang w:val="it-IT"/>
        </w:rPr>
      </w:pPr>
      <w:r w:rsidRPr="00535D1A">
        <w:rPr>
          <w:rFonts w:cstheme="minorHAnsi"/>
          <w:i/>
          <w:iCs/>
          <w:spacing w:val="-4"/>
          <w:sz w:val="24"/>
          <w:szCs w:val="24"/>
          <w:shd w:val="clear" w:color="auto" w:fill="FFFFFF"/>
          <w:lang w:val="it-IT"/>
        </w:rPr>
        <w:t xml:space="preserve">Il catechismo </w:t>
      </w:r>
      <w:r w:rsidRPr="00535D1A">
        <w:rPr>
          <w:rFonts w:cstheme="minorHAnsi"/>
          <w:b/>
          <w:bCs/>
          <w:spacing w:val="-4"/>
          <w:sz w:val="24"/>
          <w:szCs w:val="24"/>
          <w:shd w:val="clear" w:color="auto" w:fill="FFFFFF"/>
          <w:lang w:val="it-IT"/>
        </w:rPr>
        <w:t>Io ho scelto voi</w:t>
      </w:r>
      <w:r w:rsidRPr="00535D1A">
        <w:rPr>
          <w:rFonts w:cs="Calibri"/>
          <w:i/>
          <w:iCs/>
          <w:spacing w:val="-4"/>
          <w:sz w:val="24"/>
          <w:szCs w:val="24"/>
          <w:shd w:val="clear" w:color="auto" w:fill="FFFFFF"/>
          <w:lang w:val="it-IT"/>
        </w:rPr>
        <w:t xml:space="preserve"> offre agli adolescenti la proposta di un progetto di vita incentrato sulla persona e sul messaggio di Gesù Cristo, indica la comunità cristiana come luogo privilegiato per l’esperienza di questa nuova esistenza e propone strade significative di testimonianza evangelica nel mondo. Il catechismo vuole condurre a intravedere lo sguardo di amore elettivo che Gesù riserva a ciascun adolescente per aprirlo alla fiducia in lui e per disporlo ad accogliere con generosità e coraggio il suo stile di vita. A partire da questo incontro egli potrà cominciare a sperimentare frutti di vita nuova, segni della presenza del regno di Dio nella storia.</w:t>
      </w:r>
    </w:p>
    <w:p w14:paraId="2BE666F2" w14:textId="77777777" w:rsidR="00535D1A" w:rsidRPr="00535D1A" w:rsidRDefault="00535D1A" w:rsidP="00535D1A">
      <w:pPr>
        <w:rPr>
          <w:bCs/>
          <w:i/>
          <w:iCs/>
          <w:sz w:val="24"/>
          <w:szCs w:val="24"/>
        </w:rPr>
      </w:pPr>
    </w:p>
    <w:p w14:paraId="41082EAD" w14:textId="77777777" w:rsidR="00535D1A" w:rsidRPr="00535D1A" w:rsidRDefault="00535D1A" w:rsidP="00535D1A">
      <w:pPr>
        <w:rPr>
          <w:bCs/>
          <w:i/>
          <w:iCs/>
          <w:sz w:val="24"/>
          <w:szCs w:val="24"/>
        </w:rPr>
      </w:pPr>
    </w:p>
    <w:p w14:paraId="71F377BD" w14:textId="77777777" w:rsidR="00535D1A" w:rsidRPr="00535D1A" w:rsidRDefault="00535D1A" w:rsidP="00535D1A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535D1A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DESCRIZIONE DELL’ETÀ</w:t>
      </w:r>
    </w:p>
    <w:p w14:paraId="24458626" w14:textId="77777777" w:rsidR="00535D1A" w:rsidRPr="00535D1A" w:rsidRDefault="00535D1A" w:rsidP="00535D1A">
      <w:pPr>
        <w:rPr>
          <w:bCs/>
          <w:sz w:val="18"/>
          <w:szCs w:val="18"/>
        </w:rPr>
      </w:pPr>
    </w:p>
    <w:p w14:paraId="1A381648" w14:textId="77777777" w:rsidR="00535D1A" w:rsidRPr="00535D1A" w:rsidRDefault="00535D1A" w:rsidP="00535D1A">
      <w:pPr>
        <w:rPr>
          <w:sz w:val="24"/>
          <w:szCs w:val="24"/>
        </w:rPr>
      </w:pPr>
      <w:r w:rsidRPr="00535D1A">
        <w:rPr>
          <w:sz w:val="24"/>
          <w:szCs w:val="24"/>
        </w:rPr>
        <w:t xml:space="preserve">Nell’adolescenza i ragazzi avvertono un profondo bisogno di senso e cercano un “tu” che dia una risposta definitiva agli interrogativi sulla vita. Essi desiderano un’autonomia sempre maggiore; sentono il bisogno di fare esperienze proprie e iniziano a discernere in maniera sempre più chiara i loro progetti di vita, pur non essendo disposti a scegliere una strada rinunciando alle altre. </w:t>
      </w:r>
    </w:p>
    <w:p w14:paraId="74BB7DA7" w14:textId="77777777" w:rsidR="00535D1A" w:rsidRPr="00535D1A" w:rsidRDefault="00535D1A" w:rsidP="00535D1A">
      <w:pPr>
        <w:rPr>
          <w:sz w:val="24"/>
          <w:szCs w:val="24"/>
        </w:rPr>
      </w:pPr>
      <w:proofErr w:type="spellStart"/>
      <w:r w:rsidRPr="00535D1A">
        <w:rPr>
          <w:sz w:val="24"/>
          <w:szCs w:val="24"/>
        </w:rPr>
        <w:t>Protési</w:t>
      </w:r>
      <w:proofErr w:type="spellEnd"/>
      <w:r w:rsidRPr="00535D1A">
        <w:rPr>
          <w:sz w:val="24"/>
          <w:szCs w:val="24"/>
        </w:rPr>
        <w:t xml:space="preserve"> a valori reali, possono far fatica a tradurli in un concreto progetto di vita e ad accettare la realtà per quella che è. Facilmente si entusiasmano, pieni dell’energia tipica di questa età, ma altrettanto facilmente possono rimaner vittime delle delusioni che si presentano. </w:t>
      </w:r>
    </w:p>
    <w:p w14:paraId="57D06408" w14:textId="77777777" w:rsidR="00535D1A" w:rsidRPr="00535D1A" w:rsidRDefault="00535D1A" w:rsidP="00535D1A">
      <w:pPr>
        <w:rPr>
          <w:sz w:val="24"/>
          <w:szCs w:val="24"/>
        </w:rPr>
      </w:pPr>
      <w:r w:rsidRPr="00535D1A">
        <w:rPr>
          <w:sz w:val="24"/>
          <w:szCs w:val="24"/>
        </w:rPr>
        <w:t xml:space="preserve">Anche in questa fase di crescita ricca di contraddizioni e di entusiasmi, si inserisce la realtà del web, mediante la quale gli adolescenti espandono il loro mondo e arricchiscono le loro relazioni, ma attraverso la quale entrano in contatto con valori, modelli e stili di vita discutibili, ispirati a edonismo e consumismo. </w:t>
      </w:r>
    </w:p>
    <w:p w14:paraId="709A6430" w14:textId="77777777" w:rsidR="00535D1A" w:rsidRPr="00535D1A" w:rsidRDefault="00535D1A" w:rsidP="00535D1A">
      <w:pPr>
        <w:rPr>
          <w:rFonts w:cstheme="minorHAnsi"/>
          <w:i/>
          <w:iCs/>
          <w:color w:val="00B050"/>
          <w:sz w:val="24"/>
          <w:szCs w:val="24"/>
          <w:shd w:val="clear" w:color="auto" w:fill="FFFFFF"/>
        </w:rPr>
      </w:pPr>
      <w:r w:rsidRPr="00535D1A">
        <w:rPr>
          <w:sz w:val="24"/>
          <w:szCs w:val="24"/>
        </w:rPr>
        <w:t xml:space="preserve">L’esperienza religiosa è caratterizzata da una profonda crisi della fede che scaturisce dalla messa in discussione dell’immagine di Dio presente in loro rispetto alle nuove esperienze che vivono. Questo sfocia nell’indifferenza e nell’abbandono della pratica religiosa. </w:t>
      </w:r>
    </w:p>
    <w:p w14:paraId="6E028B1B" w14:textId="77777777" w:rsidR="00535D1A" w:rsidRPr="00535D1A" w:rsidRDefault="00535D1A" w:rsidP="00535D1A">
      <w:pPr>
        <w:rPr>
          <w:rFonts w:cstheme="minorHAnsi"/>
          <w:sz w:val="24"/>
          <w:szCs w:val="24"/>
          <w:shd w:val="clear" w:color="auto" w:fill="FFFFFF"/>
        </w:rPr>
      </w:pPr>
      <w:r w:rsidRPr="00535D1A">
        <w:rPr>
          <w:rFonts w:cstheme="minorHAnsi"/>
          <w:sz w:val="24"/>
          <w:szCs w:val="24"/>
        </w:rPr>
        <w:t xml:space="preserve"> </w:t>
      </w:r>
    </w:p>
    <w:p w14:paraId="729F8CCE" w14:textId="77777777" w:rsidR="00535D1A" w:rsidRPr="00535D1A" w:rsidRDefault="00535D1A" w:rsidP="00535D1A">
      <w:pPr>
        <w:rPr>
          <w:bCs/>
          <w:sz w:val="24"/>
          <w:szCs w:val="24"/>
        </w:rPr>
      </w:pPr>
    </w:p>
    <w:p w14:paraId="6DE9C0BB" w14:textId="77777777" w:rsidR="00535D1A" w:rsidRPr="00535D1A" w:rsidRDefault="00535D1A" w:rsidP="00535D1A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535D1A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META GENERALE</w:t>
      </w:r>
    </w:p>
    <w:p w14:paraId="3B93B68D" w14:textId="77777777" w:rsidR="00535D1A" w:rsidRPr="00535D1A" w:rsidRDefault="00535D1A" w:rsidP="00535D1A">
      <w:pPr>
        <w:rPr>
          <w:bCs/>
          <w:sz w:val="18"/>
          <w:szCs w:val="18"/>
        </w:rPr>
      </w:pPr>
    </w:p>
    <w:p w14:paraId="2CCF195D" w14:textId="77777777" w:rsidR="00535D1A" w:rsidRPr="00535D1A" w:rsidRDefault="00535D1A" w:rsidP="00535D1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35D1A">
        <w:rPr>
          <w:rFonts w:cstheme="minorHAnsi"/>
          <w:b/>
          <w:bCs/>
          <w:sz w:val="24"/>
          <w:szCs w:val="24"/>
          <w:shd w:val="clear" w:color="auto" w:fill="FFFFFF"/>
        </w:rPr>
        <w:t>Attenzioni pastorali</w:t>
      </w:r>
    </w:p>
    <w:p w14:paraId="200CCBF8" w14:textId="77777777" w:rsidR="00535D1A" w:rsidRPr="00535D1A" w:rsidRDefault="00535D1A" w:rsidP="00535D1A">
      <w:pPr>
        <w:rPr>
          <w:rFonts w:cstheme="minorHAnsi"/>
          <w:sz w:val="24"/>
          <w:szCs w:val="24"/>
          <w:shd w:val="clear" w:color="auto" w:fill="FFFFFF"/>
        </w:rPr>
      </w:pPr>
      <w:r w:rsidRPr="00535D1A">
        <w:rPr>
          <w:rFonts w:cstheme="minorHAnsi"/>
          <w:sz w:val="24"/>
          <w:szCs w:val="24"/>
          <w:shd w:val="clear" w:color="auto" w:fill="FFFFFF"/>
        </w:rPr>
        <w:t>L’accompagnamento degli adolescenti richiede il più ampio coinvolgimento della comunità, per sostenere il delicato processo di definizione dell’identità, nel quale l’appartenenza cristiana e l’adesione di fede necessitano di essere risignificate e come “</w:t>
      </w:r>
      <w:proofErr w:type="spellStart"/>
      <w:r w:rsidRPr="00535D1A">
        <w:rPr>
          <w:rFonts w:cstheme="minorHAnsi"/>
          <w:sz w:val="24"/>
          <w:szCs w:val="24"/>
          <w:shd w:val="clear" w:color="auto" w:fill="FFFFFF"/>
        </w:rPr>
        <w:t>ri</w:t>
      </w:r>
      <w:proofErr w:type="spellEnd"/>
      <w:r w:rsidRPr="00535D1A">
        <w:rPr>
          <w:rFonts w:cstheme="minorHAnsi"/>
          <w:sz w:val="24"/>
          <w:szCs w:val="24"/>
          <w:shd w:val="clear" w:color="auto" w:fill="FFFFFF"/>
        </w:rPr>
        <w:t xml:space="preserve">-scelte”. </w:t>
      </w:r>
      <w:proofErr w:type="gramStart"/>
      <w:r w:rsidRPr="00535D1A">
        <w:rPr>
          <w:rFonts w:cstheme="minorHAnsi"/>
          <w:sz w:val="24"/>
          <w:szCs w:val="24"/>
          <w:shd w:val="clear" w:color="auto" w:fill="FFFFFF"/>
        </w:rPr>
        <w:t>Pertanto</w:t>
      </w:r>
      <w:proofErr w:type="gramEnd"/>
      <w:r w:rsidRPr="00535D1A">
        <w:rPr>
          <w:rFonts w:cstheme="minorHAnsi"/>
          <w:sz w:val="24"/>
          <w:szCs w:val="24"/>
          <w:shd w:val="clear" w:color="auto" w:fill="FFFFFF"/>
        </w:rPr>
        <w:t xml:space="preserve"> l’offerta di relazioni significative – con i coetanei, con gli adulti e con i più piccoli – e di esperienze </w:t>
      </w:r>
      <w:r w:rsidRPr="00535D1A">
        <w:rPr>
          <w:rFonts w:cstheme="minorHAnsi"/>
          <w:sz w:val="24"/>
          <w:szCs w:val="24"/>
          <w:shd w:val="clear" w:color="auto" w:fill="FFFFFF"/>
        </w:rPr>
        <w:lastRenderedPageBreak/>
        <w:t>entusiasmanti e provocatorie risulta indispensabile. Le esperienze di vita comune, nelle vacanze o nel corso dell’anno, sono assai interessanti.</w:t>
      </w:r>
    </w:p>
    <w:p w14:paraId="25F9B200" w14:textId="77777777" w:rsidR="00535D1A" w:rsidRPr="00535D1A" w:rsidRDefault="00535D1A" w:rsidP="00535D1A">
      <w:pPr>
        <w:rPr>
          <w:rFonts w:cstheme="minorHAnsi"/>
          <w:sz w:val="24"/>
          <w:szCs w:val="24"/>
          <w:shd w:val="clear" w:color="auto" w:fill="FFFFFF"/>
        </w:rPr>
      </w:pPr>
      <w:r w:rsidRPr="00535D1A">
        <w:rPr>
          <w:rFonts w:cstheme="minorHAnsi"/>
          <w:sz w:val="24"/>
          <w:szCs w:val="24"/>
          <w:shd w:val="clear" w:color="auto" w:fill="FFFFFF"/>
        </w:rPr>
        <w:t xml:space="preserve">Data l’importanza dei mondi virtuali, è </w:t>
      </w:r>
      <w:r w:rsidRPr="00535D1A">
        <w:rPr>
          <w:sz w:val="24"/>
          <w:szCs w:val="24"/>
        </w:rPr>
        <w:t xml:space="preserve">necessario un processo educativo che conduca alla consapevolezza di ciò che la rete rappresenta e ad un uso corretto e responsabile del digitale. Le nuove modalità di comunicazione e le relative tecnologie producono mutamenti a livello culturale e antropologico, sollecitando al cambiamento la comunicazione ecclesiale, ancora troppo settata sul modello scolastico, frontale e unilaterale. Le forme di comunicazione digitale offrono invece la possibilità di usare canali interattivi, modificando l’attuale paradigma comunicativo dal “to </w:t>
      </w:r>
      <w:proofErr w:type="spellStart"/>
      <w:r w:rsidRPr="00535D1A">
        <w:rPr>
          <w:sz w:val="24"/>
          <w:szCs w:val="24"/>
        </w:rPr>
        <w:t>send</w:t>
      </w:r>
      <w:proofErr w:type="spellEnd"/>
      <w:r w:rsidRPr="00535D1A">
        <w:rPr>
          <w:sz w:val="24"/>
          <w:szCs w:val="24"/>
        </w:rPr>
        <w:t>” al “to share”.</w:t>
      </w:r>
    </w:p>
    <w:p w14:paraId="772E79B8" w14:textId="77777777" w:rsidR="00535D1A" w:rsidRPr="00535D1A" w:rsidRDefault="00535D1A" w:rsidP="00535D1A">
      <w:pPr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29F6F485" w14:textId="77777777" w:rsidR="00535D1A" w:rsidRPr="00535D1A" w:rsidRDefault="00535D1A" w:rsidP="00535D1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35D1A">
        <w:rPr>
          <w:rFonts w:cstheme="minorHAnsi"/>
          <w:b/>
          <w:bCs/>
          <w:sz w:val="24"/>
          <w:szCs w:val="24"/>
          <w:shd w:val="clear" w:color="auto" w:fill="FFFFFF"/>
        </w:rPr>
        <w:t>Meta generale</w:t>
      </w:r>
    </w:p>
    <w:p w14:paraId="020F5B4D" w14:textId="77777777" w:rsidR="00535D1A" w:rsidRPr="00535D1A" w:rsidRDefault="00535D1A" w:rsidP="00535D1A">
      <w:pPr>
        <w:rPr>
          <w:rFonts w:cstheme="minorHAnsi"/>
          <w:sz w:val="24"/>
          <w:szCs w:val="24"/>
          <w:shd w:val="clear" w:color="auto" w:fill="FFFFFF"/>
        </w:rPr>
      </w:pPr>
      <w:r w:rsidRPr="00535D1A">
        <w:rPr>
          <w:rFonts w:cstheme="minorHAnsi"/>
          <w:sz w:val="24"/>
          <w:szCs w:val="24"/>
          <w:shd w:val="clear" w:color="auto" w:fill="FFFFFF"/>
        </w:rPr>
        <w:t xml:space="preserve">Gli adolescenti definiscono un </w:t>
      </w:r>
      <w:r w:rsidRPr="00535D1A">
        <w:rPr>
          <w:rFonts w:cs="Calibri"/>
          <w:sz w:val="24"/>
          <w:szCs w:val="24"/>
          <w:shd w:val="clear" w:color="auto" w:fill="FFFFFF"/>
        </w:rPr>
        <w:t xml:space="preserve">progetto di vita personale, confrontandosi con la persona e il messaggio di Gesù Cristo, partecipando alla vita e all’azione della comunità cristiana come luogo privilegiato per tale processo; propongono e sperimentano modalità significative di servizio e di testimonianza evangelica nel mondo, con libertà, generosità e spirito critico. Crescono nella fiducia in loro stessi, sentendosi perdonati e cercati dal Signore con amore elettivo. Sperimentano frutti concreti di vita nuova, segni della presenza del regno di Dio nella storia, nelle relazioni e negli affetti. </w:t>
      </w:r>
    </w:p>
    <w:p w14:paraId="06084C5D" w14:textId="4695351B" w:rsidR="00D30ACF" w:rsidRPr="008302F2" w:rsidRDefault="00D30ACF" w:rsidP="00140019">
      <w:pPr>
        <w:rPr>
          <w:sz w:val="24"/>
          <w:szCs w:val="24"/>
        </w:rPr>
      </w:pPr>
    </w:p>
    <w:sectPr w:rsidR="00D30ACF" w:rsidRPr="008302F2" w:rsidSect="00FB26C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41A2" w14:textId="77777777" w:rsidR="00FB26CA" w:rsidRDefault="00FB26CA" w:rsidP="005B5AEA">
      <w:r>
        <w:separator/>
      </w:r>
    </w:p>
  </w:endnote>
  <w:endnote w:type="continuationSeparator" w:id="0">
    <w:p w14:paraId="4A705A4E" w14:textId="77777777" w:rsidR="00FB26CA" w:rsidRDefault="00FB26CA" w:rsidP="005B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B3BA" w14:textId="77777777" w:rsidR="00FB26CA" w:rsidRDefault="00FB26CA" w:rsidP="005B5AEA">
      <w:r>
        <w:separator/>
      </w:r>
    </w:p>
  </w:footnote>
  <w:footnote w:type="continuationSeparator" w:id="0">
    <w:p w14:paraId="5455FBF8" w14:textId="77777777" w:rsidR="00FB26CA" w:rsidRDefault="00FB26CA" w:rsidP="005B5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F2"/>
    <w:rsid w:val="00140019"/>
    <w:rsid w:val="002433EB"/>
    <w:rsid w:val="003C089A"/>
    <w:rsid w:val="00535D1A"/>
    <w:rsid w:val="005B5AEA"/>
    <w:rsid w:val="008302F2"/>
    <w:rsid w:val="00D30ACF"/>
    <w:rsid w:val="00F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F77"/>
  <w15:chartTrackingRefBased/>
  <w15:docId w15:val="{AE4ACF2F-BD41-450A-8A59-37E16665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2F2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2F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2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2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2F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2F2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2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2F2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302F2"/>
    <w:pPr>
      <w:spacing w:after="160" w:line="259" w:lineRule="auto"/>
      <w:ind w:left="720"/>
      <w:contextualSpacing/>
      <w:jc w:val="left"/>
    </w:pPr>
    <w:rPr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02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2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2F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5A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5AEA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2</cp:revision>
  <dcterms:created xsi:type="dcterms:W3CDTF">2024-04-08T07:16:00Z</dcterms:created>
  <dcterms:modified xsi:type="dcterms:W3CDTF">2024-04-08T07:16:00Z</dcterms:modified>
</cp:coreProperties>
</file>